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rPr>
      </w:pPr>
      <w:r>
        <w:rPr>
          <w:b/>
          <w:sz w:val="32"/>
        </w:rPr>
        <w:t>无锡市新安实验小学班级周课后作业布置计划表</w:t>
      </w:r>
    </w:p>
    <w:p>
      <w:pPr>
        <w:jc w:val="left"/>
        <w:rPr>
          <w:b/>
          <w:sz w:val="28"/>
        </w:rPr>
      </w:pPr>
      <w:r>
        <w:rPr>
          <w:rFonts w:hint="eastAsia"/>
          <w:b/>
          <w:sz w:val="28"/>
        </w:rPr>
        <w:t>班级：</w:t>
      </w:r>
      <w:r>
        <w:rPr>
          <w:rFonts w:hint="eastAsia"/>
          <w:b/>
          <w:sz w:val="28"/>
          <w:u w:val="single"/>
        </w:rPr>
        <w:t xml:space="preserve">     一（4）班   </w:t>
      </w:r>
      <w:r>
        <w:rPr>
          <w:rFonts w:hint="eastAsia"/>
          <w:b/>
          <w:sz w:val="28"/>
        </w:rPr>
        <w:t xml:space="preserve">               周次：第 </w:t>
      </w:r>
      <w:r>
        <w:rPr>
          <w:rFonts w:hint="eastAsia"/>
          <w:b/>
          <w:sz w:val="28"/>
          <w:u w:val="single"/>
        </w:rPr>
        <w:t xml:space="preserve">  1</w:t>
      </w:r>
      <w:r>
        <w:rPr>
          <w:rFonts w:hint="eastAsia"/>
          <w:b/>
          <w:sz w:val="28"/>
          <w:u w:val="single"/>
          <w:lang w:val="en-US" w:eastAsia="zh-CN"/>
        </w:rPr>
        <w:t>1</w:t>
      </w:r>
      <w:r>
        <w:rPr>
          <w:rFonts w:hint="eastAsia"/>
          <w:b/>
          <w:sz w:val="28"/>
          <w:u w:val="single"/>
        </w:rPr>
        <w:t xml:space="preserve">   </w:t>
      </w:r>
      <w:r>
        <w:rPr>
          <w:rFonts w:hint="eastAsia"/>
          <w:b/>
          <w:sz w:val="28"/>
        </w:rPr>
        <w:t xml:space="preserve"> 周</w:t>
      </w:r>
    </w:p>
    <w:p>
      <w:pPr>
        <w:jc w:val="left"/>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1843" w:type="dxa"/>
            <w:vMerge w:val="restart"/>
            <w:vAlign w:val="center"/>
          </w:tcPr>
          <w:p>
            <w:pPr>
              <w:jc w:val="center"/>
              <w:rPr>
                <w:b/>
                <w:sz w:val="24"/>
              </w:rPr>
            </w:pPr>
            <w:r>
              <w:rPr>
                <w:rFonts w:hint="eastAsia"/>
                <w:b/>
                <w:sz w:val="24"/>
              </w:rPr>
              <w:t>授课内容</w:t>
            </w:r>
          </w:p>
        </w:tc>
        <w:tc>
          <w:tcPr>
            <w:tcW w:w="6095" w:type="dxa"/>
            <w:gridSpan w:val="2"/>
            <w:vAlign w:val="center"/>
          </w:tcPr>
          <w:p>
            <w:pPr>
              <w:jc w:val="cente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1843" w:type="dxa"/>
            <w:vMerge w:val="continue"/>
          </w:tcPr>
          <w:p>
            <w:pPr>
              <w:jc w:val="left"/>
            </w:pPr>
          </w:p>
        </w:tc>
        <w:tc>
          <w:tcPr>
            <w:tcW w:w="3260" w:type="dxa"/>
            <w:vAlign w:val="center"/>
          </w:tcPr>
          <w:p>
            <w:pPr>
              <w:jc w:val="center"/>
              <w:rPr>
                <w:sz w:val="24"/>
              </w:rPr>
            </w:pPr>
            <w:r>
              <w:rPr>
                <w:rFonts w:hint="eastAsia"/>
                <w:sz w:val="24"/>
              </w:rPr>
              <w:t>A</w:t>
            </w:r>
          </w:p>
        </w:tc>
        <w:tc>
          <w:tcPr>
            <w:tcW w:w="2835" w:type="dxa"/>
            <w:vAlign w:val="center"/>
          </w:tcPr>
          <w:p>
            <w:pPr>
              <w:jc w:val="center"/>
              <w:rPr>
                <w:sz w:val="24"/>
              </w:rPr>
            </w:pPr>
            <w:r>
              <w:rPr>
                <w:rFonts w:hint="eastAsia"/>
                <w:sz w:val="24"/>
              </w:rPr>
              <w:t>B</w:t>
            </w:r>
          </w:p>
        </w:tc>
        <w:tc>
          <w:tcPr>
            <w:tcW w:w="1701"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jc w:val="center"/>
              <w:rPr>
                <w:sz w:val="24"/>
              </w:rPr>
            </w:pPr>
            <w:r>
              <w:rPr>
                <w:sz w:val="24"/>
              </w:rPr>
              <w:t>周</w:t>
            </w:r>
            <w:r>
              <w:rPr>
                <w:rFonts w:hint="eastAsia"/>
                <w:sz w:val="24"/>
              </w:rPr>
              <w:t>二</w:t>
            </w:r>
          </w:p>
        </w:tc>
        <w:tc>
          <w:tcPr>
            <w:tcW w:w="740" w:type="dxa"/>
            <w:vAlign w:val="center"/>
          </w:tcPr>
          <w:p>
            <w:pPr>
              <w:jc w:val="center"/>
              <w:rPr>
                <w:sz w:val="24"/>
              </w:rPr>
            </w:pPr>
            <w:r>
              <w:rPr>
                <w:rFonts w:hint="eastAsia"/>
                <w:sz w:val="24"/>
              </w:rPr>
              <w:t>1</w:t>
            </w:r>
          </w:p>
        </w:tc>
        <w:tc>
          <w:tcPr>
            <w:tcW w:w="1038" w:type="dxa"/>
            <w:vAlign w:val="center"/>
          </w:tcPr>
          <w:p>
            <w:pPr>
              <w:jc w:val="center"/>
              <w:rPr>
                <w:sz w:val="22"/>
              </w:rPr>
            </w:pPr>
            <w:r>
              <w:rPr>
                <w:sz w:val="22"/>
              </w:rPr>
              <w:t>数学</w:t>
            </w:r>
          </w:p>
        </w:tc>
        <w:tc>
          <w:tcPr>
            <w:tcW w:w="1843"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lang w:val="en-US" w:eastAsia="zh-CN"/>
              </w:rPr>
              <w:t>讲评试卷</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1701"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1276" w:type="dxa"/>
            <w:vAlign w:val="top"/>
          </w:tcPr>
          <w:p>
            <w:pPr>
              <w:jc w:val="left"/>
            </w:pPr>
            <w:r>
              <w:rPr>
                <w:rFonts w:hint="eastAsia"/>
              </w:rPr>
              <w:t>0</w:t>
            </w:r>
          </w:p>
          <w:p>
            <w:pPr>
              <w:jc w:val="left"/>
              <w:rPr>
                <w:rFonts w:asciiTheme="minorHAnsi" w:hAnsiTheme="minorHAnsi" w:eastAsiaTheme="minorEastAsia" w:cstheme="minorBidi"/>
                <w:kern w:val="2"/>
                <w:sz w:val="21"/>
                <w:szCs w:val="22"/>
                <w:lang w:val="en-US" w:eastAsia="zh-CN" w:bidi="ar-SA"/>
              </w:rPr>
            </w:pPr>
          </w:p>
        </w:tc>
        <w:tc>
          <w:tcPr>
            <w:tcW w:w="992" w:type="dxa"/>
            <w:vMerge w:val="restart"/>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2</w:t>
            </w:r>
          </w:p>
        </w:tc>
        <w:tc>
          <w:tcPr>
            <w:tcW w:w="1038" w:type="dxa"/>
            <w:vAlign w:val="center"/>
          </w:tcPr>
          <w:p>
            <w:pPr>
              <w:jc w:val="center"/>
              <w:rPr>
                <w:sz w:val="22"/>
              </w:rPr>
            </w:pPr>
            <w:r>
              <w:rPr>
                <w:sz w:val="22"/>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复习第一单元</w:t>
            </w:r>
            <w:r>
              <w:t>。</w:t>
            </w:r>
          </w:p>
        </w:tc>
        <w:tc>
          <w:tcPr>
            <w:tcW w:w="3260" w:type="dxa"/>
            <w:vAlign w:val="top"/>
          </w:tcPr>
          <w:p>
            <w:pPr>
              <w:pStyle w:val="7"/>
              <w:numPr>
                <w:ilvl w:val="0"/>
                <w:numId w:val="1"/>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熟读本单元课文，掌握田字格生字书写。</w:t>
            </w:r>
          </w:p>
          <w:p>
            <w:pPr>
              <w:pStyle w:val="7"/>
              <w:numPr>
                <w:ilvl w:val="0"/>
                <w:numId w:val="1"/>
              </w:numPr>
              <w:ind w:firstLineChars="0"/>
              <w:jc w:val="left"/>
              <w:rPr>
                <w:rFonts w:asciiTheme="minorEastAsia" w:hAnsiTheme="minorEastAsia" w:cstheme="minorEastAsia"/>
                <w:szCs w:val="21"/>
              </w:rPr>
            </w:pPr>
            <w:r>
              <w:rPr>
                <w:rFonts w:hint="eastAsia" w:asciiTheme="minorEastAsia" w:hAnsiTheme="minorEastAsia" w:cstheme="minorEastAsia"/>
                <w:szCs w:val="21"/>
              </w:rPr>
              <w:t>背诵《春夏秋冬》、《姓氏歌》。</w:t>
            </w:r>
          </w:p>
          <w:p>
            <w:pPr>
              <w:pStyle w:val="7"/>
              <w:numPr>
                <w:ilvl w:val="0"/>
                <w:numId w:val="1"/>
              </w:numPr>
              <w:ind w:firstLineChars="0"/>
              <w:jc w:val="left"/>
              <w:rPr>
                <w:rFonts w:asciiTheme="minorEastAsia" w:hAnsiTheme="minorEastAsia" w:cstheme="minorEastAsia"/>
                <w:szCs w:val="21"/>
              </w:rPr>
            </w:pPr>
            <w:r>
              <w:rPr>
                <w:rFonts w:hint="eastAsia" w:asciiTheme="minorEastAsia" w:hAnsiTheme="minorEastAsia" w:cstheme="minorEastAsia"/>
                <w:szCs w:val="21"/>
              </w:rPr>
              <w:t>背诵并默写《汉语拼音字母表》。</w:t>
            </w:r>
          </w:p>
          <w:p>
            <w:pPr>
              <w:pStyle w:val="7"/>
              <w:numPr>
                <w:ilvl w:val="0"/>
                <w:numId w:val="1"/>
              </w:numPr>
              <w:ind w:left="360" w:leftChars="0" w:hanging="360" w:firstLineChars="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掌握日积月累8个词语。</w:t>
            </w:r>
          </w:p>
        </w:tc>
        <w:tc>
          <w:tcPr>
            <w:tcW w:w="2835"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1、熟读本单元课文。</w:t>
            </w:r>
          </w:p>
          <w:p>
            <w:pPr>
              <w:jc w:val="left"/>
              <w:rPr>
                <w:rFonts w:asciiTheme="minorEastAsia" w:hAnsiTheme="minorEastAsia" w:cstheme="minorEastAsia"/>
                <w:szCs w:val="21"/>
              </w:rPr>
            </w:pPr>
            <w:r>
              <w:rPr>
                <w:rFonts w:hint="eastAsia" w:asciiTheme="minorEastAsia" w:hAnsiTheme="minorEastAsia" w:cstheme="minorEastAsia"/>
                <w:szCs w:val="21"/>
              </w:rPr>
              <w:t>2、背诵《春夏秋冬》、《姓氏歌》。</w:t>
            </w:r>
          </w:p>
          <w:p>
            <w:pPr>
              <w:jc w:val="left"/>
              <w:rPr>
                <w:rFonts w:asciiTheme="minorEastAsia" w:hAnsiTheme="minorEastAsia" w:cstheme="minorEastAsia"/>
                <w:szCs w:val="21"/>
              </w:rPr>
            </w:pPr>
            <w:r>
              <w:rPr>
                <w:rFonts w:asciiTheme="minorEastAsia" w:hAnsiTheme="minorEastAsia" w:cstheme="minorEastAsia"/>
                <w:szCs w:val="21"/>
              </w:rPr>
              <w:t>3</w:t>
            </w:r>
            <w:r>
              <w:rPr>
                <w:rFonts w:hint="eastAsia" w:asciiTheme="minorEastAsia" w:hAnsiTheme="minorEastAsia" w:cstheme="minorEastAsia"/>
                <w:szCs w:val="21"/>
              </w:rPr>
              <w:t>、背诵并默写《汉语拼音字母表》。</w:t>
            </w:r>
          </w:p>
          <w:p>
            <w:pPr>
              <w:jc w:val="left"/>
              <w:rPr>
                <w:rFonts w:asciiTheme="minorEastAsia" w:hAnsiTheme="minorEastAsia" w:eastAsiaTheme="minorEastAsia" w:cstheme="minorEastAsia"/>
                <w:kern w:val="2"/>
                <w:sz w:val="21"/>
                <w:szCs w:val="21"/>
                <w:lang w:val="en-US" w:eastAsia="zh-CN" w:bidi="ar-SA"/>
              </w:rPr>
            </w:pP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口头</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3</w:t>
            </w:r>
          </w:p>
        </w:tc>
        <w:tc>
          <w:tcPr>
            <w:tcW w:w="1038" w:type="dxa"/>
            <w:vAlign w:val="center"/>
          </w:tcPr>
          <w:p>
            <w:pPr>
              <w:jc w:val="center"/>
              <w:rPr>
                <w:sz w:val="22"/>
              </w:rPr>
            </w:pPr>
            <w:r>
              <w:rPr>
                <w:sz w:val="22"/>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复习</w:t>
            </w:r>
            <w:r>
              <w:t>第二单元。</w:t>
            </w:r>
          </w:p>
        </w:tc>
        <w:tc>
          <w:tcPr>
            <w:tcW w:w="3260" w:type="dxa"/>
            <w:vAlign w:val="top"/>
          </w:tcPr>
          <w:p>
            <w:pPr>
              <w:pStyle w:val="7"/>
              <w:numPr>
                <w:ilvl w:val="0"/>
                <w:numId w:val="2"/>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熟读本单元课文，掌握田字格生字书写。</w:t>
            </w:r>
          </w:p>
          <w:p>
            <w:pPr>
              <w:pStyle w:val="7"/>
              <w:numPr>
                <w:ilvl w:val="0"/>
                <w:numId w:val="2"/>
              </w:numPr>
              <w:ind w:left="360" w:leftChars="0" w:hanging="360" w:firstLineChars="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背诵《春晓》。</w:t>
            </w:r>
          </w:p>
        </w:tc>
        <w:tc>
          <w:tcPr>
            <w:tcW w:w="2835" w:type="dxa"/>
            <w:vAlign w:val="top"/>
          </w:tcPr>
          <w:p>
            <w:pPr>
              <w:pStyle w:val="7"/>
              <w:numPr>
                <w:ilvl w:val="0"/>
                <w:numId w:val="3"/>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w:t>
            </w:r>
          </w:p>
          <w:p>
            <w:pPr>
              <w:pStyle w:val="7"/>
              <w:numPr>
                <w:ilvl w:val="0"/>
                <w:numId w:val="3"/>
              </w:numPr>
              <w:ind w:left="360" w:leftChars="0" w:hanging="360" w:firstLineChars="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背诵《春晓》。</w:t>
            </w:r>
          </w:p>
        </w:tc>
        <w:tc>
          <w:tcPr>
            <w:tcW w:w="1701" w:type="dxa"/>
            <w:vAlign w:val="top"/>
          </w:tcPr>
          <w:p>
            <w:pPr>
              <w:jc w:val="left"/>
            </w:pPr>
            <w:r>
              <w:rPr>
                <w:rFonts w:hint="eastAsia"/>
              </w:rPr>
              <w:t>口头</w:t>
            </w:r>
          </w:p>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4</w:t>
            </w:r>
          </w:p>
        </w:tc>
        <w:tc>
          <w:tcPr>
            <w:tcW w:w="1038" w:type="dxa"/>
            <w:vAlign w:val="center"/>
          </w:tcPr>
          <w:p>
            <w:pPr>
              <w:jc w:val="center"/>
              <w:rPr>
                <w:sz w:val="22"/>
              </w:rPr>
            </w:pPr>
            <w:r>
              <w:rPr>
                <w:rFonts w:hint="eastAsia"/>
                <w:sz w:val="22"/>
              </w:rPr>
              <w:t>音乐</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唱《彝家娃娃真幸福》</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为歌曲设计动作，和小伙伴围成圆圈边唱边跳。</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边唱边表演动作。</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3分钟</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5</w:t>
            </w:r>
          </w:p>
        </w:tc>
        <w:tc>
          <w:tcPr>
            <w:tcW w:w="1038" w:type="dxa"/>
            <w:vAlign w:val="center"/>
          </w:tcPr>
          <w:p>
            <w:pPr>
              <w:jc w:val="center"/>
              <w:rPr>
                <w:sz w:val="22"/>
              </w:rPr>
            </w:pPr>
            <w:r>
              <w:rPr>
                <w:sz w:val="22"/>
              </w:rPr>
              <w:t>体育</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技巧</w:t>
            </w:r>
            <w:r>
              <w:t>：仰卧堆起成桥</w:t>
            </w:r>
            <w:r>
              <w:rPr>
                <w:rFonts w:hint="eastAsia"/>
              </w:rPr>
              <w:t>1</w:t>
            </w:r>
          </w:p>
        </w:tc>
        <w:tc>
          <w:tcPr>
            <w:tcW w:w="3260" w:type="dxa"/>
            <w:vAlign w:val="top"/>
          </w:tcPr>
          <w:p>
            <w:pPr>
              <w:jc w:val="left"/>
              <w:rPr>
                <w:rFonts w:asciiTheme="minorHAnsi" w:hAnsiTheme="minorHAnsi" w:eastAsiaTheme="minorEastAsia" w:cstheme="minorBidi"/>
                <w:kern w:val="2"/>
                <w:sz w:val="21"/>
                <w:szCs w:val="22"/>
                <w:lang w:val="en-US" w:eastAsia="zh-CN" w:bidi="ar-SA"/>
              </w:rPr>
            </w:pPr>
            <w:r>
              <w:t>原地高抬腿</w:t>
            </w:r>
            <w:r>
              <w:rPr>
                <w:rFonts w:hint="eastAsia"/>
              </w:rPr>
              <w:t>2</w:t>
            </w:r>
            <w:r>
              <w:t>0s</w:t>
            </w:r>
            <w:r>
              <w:rPr>
                <w:rFonts w:hint="eastAsia"/>
              </w:rPr>
              <w:t>×</w:t>
            </w:r>
            <w:r>
              <w:t>3</w:t>
            </w:r>
          </w:p>
        </w:tc>
        <w:tc>
          <w:tcPr>
            <w:tcW w:w="2835" w:type="dxa"/>
            <w:vAlign w:val="top"/>
          </w:tcPr>
          <w:p>
            <w:pPr>
              <w:jc w:val="left"/>
              <w:rPr>
                <w:rFonts w:asciiTheme="minorHAnsi" w:hAnsiTheme="minorHAnsi" w:eastAsiaTheme="minorEastAsia" w:cstheme="minorBidi"/>
                <w:kern w:val="2"/>
                <w:sz w:val="21"/>
                <w:szCs w:val="22"/>
                <w:lang w:val="en-US" w:eastAsia="zh-CN" w:bidi="ar-SA"/>
              </w:rPr>
            </w:pPr>
            <w:r>
              <w:t>原地高抬腿</w:t>
            </w:r>
            <w:r>
              <w:rPr>
                <w:rFonts w:hint="eastAsia"/>
              </w:rPr>
              <w:t>2</w:t>
            </w:r>
            <w:r>
              <w:t>0s</w:t>
            </w:r>
            <w:r>
              <w:rPr>
                <w:rFonts w:hint="eastAsia"/>
              </w:rPr>
              <w:t>×</w:t>
            </w:r>
            <w:r>
              <w:t>4</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continue"/>
            <w:vAlign w:val="top"/>
          </w:tcPr>
          <w:p>
            <w:pPr>
              <w:jc w:val="left"/>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6</w:t>
            </w:r>
          </w:p>
        </w:tc>
        <w:tc>
          <w:tcPr>
            <w:tcW w:w="1038" w:type="dxa"/>
            <w:vAlign w:val="center"/>
          </w:tcPr>
          <w:p>
            <w:pPr>
              <w:jc w:val="center"/>
              <w:rPr>
                <w:sz w:val="22"/>
              </w:rPr>
            </w:pPr>
          </w:p>
        </w:tc>
        <w:tc>
          <w:tcPr>
            <w:tcW w:w="1843" w:type="dxa"/>
          </w:tcPr>
          <w:p>
            <w:pPr>
              <w:jc w:val="left"/>
            </w:pPr>
          </w:p>
        </w:tc>
        <w:tc>
          <w:tcPr>
            <w:tcW w:w="3260" w:type="dxa"/>
          </w:tcPr>
          <w:p>
            <w:pPr>
              <w:jc w:val="left"/>
            </w:pPr>
          </w:p>
        </w:tc>
        <w:tc>
          <w:tcPr>
            <w:tcW w:w="2835" w:type="dxa"/>
          </w:tcPr>
          <w:p>
            <w:pPr>
              <w:jc w:val="left"/>
            </w:pPr>
          </w:p>
        </w:tc>
        <w:tc>
          <w:tcPr>
            <w:tcW w:w="1701" w:type="dxa"/>
          </w:tcPr>
          <w:p>
            <w:pPr>
              <w:jc w:val="left"/>
            </w:pPr>
          </w:p>
        </w:tc>
        <w:tc>
          <w:tcPr>
            <w:tcW w:w="1276" w:type="dxa"/>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40" w:type="dxa"/>
          </w:tcPr>
          <w:p>
            <w:pPr>
              <w:jc w:val="left"/>
            </w:pPr>
          </w:p>
        </w:tc>
        <w:tc>
          <w:tcPr>
            <w:tcW w:w="740" w:type="dxa"/>
          </w:tcPr>
          <w:p>
            <w:pPr>
              <w:jc w:val="left"/>
            </w:pPr>
          </w:p>
        </w:tc>
        <w:tc>
          <w:tcPr>
            <w:tcW w:w="1038" w:type="dxa"/>
          </w:tcPr>
          <w:p>
            <w:pPr>
              <w:jc w:val="left"/>
            </w:pPr>
          </w:p>
        </w:tc>
        <w:tc>
          <w:tcPr>
            <w:tcW w:w="1843" w:type="dxa"/>
          </w:tcPr>
          <w:p>
            <w:pPr>
              <w:jc w:val="left"/>
            </w:pPr>
          </w:p>
        </w:tc>
        <w:tc>
          <w:tcPr>
            <w:tcW w:w="3260" w:type="dxa"/>
          </w:tcPr>
          <w:p>
            <w:pPr>
              <w:jc w:val="left"/>
            </w:pPr>
          </w:p>
        </w:tc>
        <w:tc>
          <w:tcPr>
            <w:tcW w:w="2835" w:type="dxa"/>
          </w:tcPr>
          <w:p>
            <w:pPr>
              <w:jc w:val="left"/>
            </w:pPr>
          </w:p>
        </w:tc>
        <w:tc>
          <w:tcPr>
            <w:tcW w:w="1701" w:type="dxa"/>
          </w:tcPr>
          <w:p>
            <w:pPr>
              <w:jc w:val="left"/>
            </w:pPr>
          </w:p>
        </w:tc>
        <w:tc>
          <w:tcPr>
            <w:tcW w:w="1276" w:type="dxa"/>
          </w:tcPr>
          <w:p>
            <w:pPr>
              <w:jc w:val="left"/>
            </w:pPr>
          </w:p>
        </w:tc>
        <w:tc>
          <w:tcPr>
            <w:tcW w:w="992" w:type="dxa"/>
          </w:tcPr>
          <w:p>
            <w:pPr>
              <w:jc w:val="left"/>
            </w:pPr>
          </w:p>
        </w:tc>
      </w:tr>
    </w:tbl>
    <w:p>
      <w:pPr>
        <w:jc w:val="center"/>
        <w:rPr>
          <w:b/>
          <w:sz w:val="32"/>
        </w:rPr>
      </w:pPr>
    </w:p>
    <w:p>
      <w:pPr>
        <w:jc w:val="center"/>
        <w:rPr>
          <w:b/>
          <w:sz w:val="32"/>
        </w:rPr>
      </w:pPr>
      <w:r>
        <w:rPr>
          <w:b/>
          <w:sz w:val="32"/>
        </w:rPr>
        <w:t>无锡市新安实验小学班级周课后作业布置计划表</w:t>
      </w:r>
    </w:p>
    <w:p>
      <w:pPr>
        <w:jc w:val="left"/>
        <w:rPr>
          <w:b/>
          <w:sz w:val="28"/>
        </w:rPr>
      </w:pPr>
      <w:r>
        <w:rPr>
          <w:rFonts w:hint="eastAsia"/>
          <w:b/>
          <w:sz w:val="28"/>
        </w:rPr>
        <w:t>班级：</w:t>
      </w:r>
      <w:r>
        <w:rPr>
          <w:rFonts w:hint="eastAsia"/>
          <w:b/>
          <w:sz w:val="28"/>
          <w:u w:val="single"/>
        </w:rPr>
        <w:t xml:space="preserve">  一（4）班    </w:t>
      </w:r>
      <w:r>
        <w:rPr>
          <w:rFonts w:hint="eastAsia"/>
          <w:b/>
          <w:sz w:val="28"/>
        </w:rPr>
        <w:t xml:space="preserve">               周次：第 </w:t>
      </w:r>
      <w:r>
        <w:rPr>
          <w:rFonts w:hint="eastAsia"/>
          <w:b/>
          <w:sz w:val="28"/>
          <w:u w:val="single"/>
        </w:rPr>
        <w:t xml:space="preserve">  </w:t>
      </w:r>
      <w:r>
        <w:rPr>
          <w:rFonts w:hint="eastAsia"/>
          <w:b/>
          <w:sz w:val="28"/>
          <w:u w:val="single"/>
          <w:lang w:val="en-US" w:eastAsia="zh-CN"/>
        </w:rPr>
        <w:t>11</w:t>
      </w:r>
      <w:r>
        <w:rPr>
          <w:rFonts w:hint="eastAsia"/>
          <w:b/>
          <w:sz w:val="28"/>
        </w:rPr>
        <w:t xml:space="preserve"> 周</w:t>
      </w:r>
    </w:p>
    <w:p>
      <w:pPr>
        <w:jc w:val="left"/>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1843" w:type="dxa"/>
            <w:vMerge w:val="restart"/>
            <w:vAlign w:val="center"/>
          </w:tcPr>
          <w:p>
            <w:pPr>
              <w:jc w:val="center"/>
              <w:rPr>
                <w:b/>
                <w:sz w:val="24"/>
              </w:rPr>
            </w:pPr>
            <w:r>
              <w:rPr>
                <w:rFonts w:hint="eastAsia"/>
                <w:b/>
                <w:sz w:val="24"/>
              </w:rPr>
              <w:t>授课内容</w:t>
            </w:r>
          </w:p>
        </w:tc>
        <w:tc>
          <w:tcPr>
            <w:tcW w:w="6095" w:type="dxa"/>
            <w:gridSpan w:val="2"/>
            <w:vAlign w:val="center"/>
          </w:tcPr>
          <w:p>
            <w:pPr>
              <w:jc w:val="cente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1843" w:type="dxa"/>
            <w:vMerge w:val="continue"/>
          </w:tcPr>
          <w:p>
            <w:pPr>
              <w:jc w:val="left"/>
            </w:pPr>
          </w:p>
        </w:tc>
        <w:tc>
          <w:tcPr>
            <w:tcW w:w="3260" w:type="dxa"/>
            <w:vAlign w:val="center"/>
          </w:tcPr>
          <w:p>
            <w:pPr>
              <w:jc w:val="center"/>
              <w:rPr>
                <w:sz w:val="24"/>
              </w:rPr>
            </w:pPr>
            <w:r>
              <w:rPr>
                <w:rFonts w:hint="eastAsia"/>
                <w:sz w:val="24"/>
              </w:rPr>
              <w:t>A</w:t>
            </w:r>
          </w:p>
        </w:tc>
        <w:tc>
          <w:tcPr>
            <w:tcW w:w="2835" w:type="dxa"/>
            <w:vAlign w:val="center"/>
          </w:tcPr>
          <w:p>
            <w:pPr>
              <w:jc w:val="center"/>
              <w:rPr>
                <w:sz w:val="24"/>
              </w:rPr>
            </w:pPr>
            <w:r>
              <w:rPr>
                <w:rFonts w:hint="eastAsia"/>
                <w:sz w:val="24"/>
              </w:rPr>
              <w:t>B</w:t>
            </w:r>
          </w:p>
        </w:tc>
        <w:tc>
          <w:tcPr>
            <w:tcW w:w="1701"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jc w:val="center"/>
              <w:rPr>
                <w:sz w:val="24"/>
              </w:rPr>
            </w:pPr>
            <w:r>
              <w:rPr>
                <w:sz w:val="24"/>
              </w:rPr>
              <w:t>周一</w:t>
            </w:r>
          </w:p>
        </w:tc>
        <w:tc>
          <w:tcPr>
            <w:tcW w:w="740" w:type="dxa"/>
            <w:vAlign w:val="center"/>
          </w:tcPr>
          <w:p>
            <w:pPr>
              <w:jc w:val="center"/>
              <w:rPr>
                <w:sz w:val="24"/>
              </w:rPr>
            </w:pPr>
            <w:r>
              <w:rPr>
                <w:rFonts w:hint="eastAsia"/>
                <w:sz w:val="24"/>
              </w:rPr>
              <w:t>1</w:t>
            </w:r>
          </w:p>
        </w:tc>
        <w:tc>
          <w:tcPr>
            <w:tcW w:w="1038" w:type="dxa"/>
            <w:vAlign w:val="center"/>
          </w:tcPr>
          <w:p>
            <w:pPr>
              <w:jc w:val="center"/>
              <w:rPr>
                <w:sz w:val="22"/>
              </w:rPr>
            </w:pPr>
            <w:r>
              <w:rPr>
                <w:rFonts w:hint="eastAsia"/>
                <w:sz w:val="22"/>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复习第三单元</w:t>
            </w:r>
            <w:r>
              <w:t>。</w:t>
            </w:r>
          </w:p>
        </w:tc>
        <w:tc>
          <w:tcPr>
            <w:tcW w:w="3260" w:type="dxa"/>
            <w:vAlign w:val="top"/>
          </w:tcPr>
          <w:p>
            <w:pPr>
              <w:pStyle w:val="7"/>
              <w:numPr>
                <w:ilvl w:val="0"/>
                <w:numId w:val="4"/>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熟读本单元课文，掌握田字格生字书写。</w:t>
            </w:r>
          </w:p>
          <w:p>
            <w:pPr>
              <w:pStyle w:val="7"/>
              <w:numPr>
                <w:ilvl w:val="0"/>
                <w:numId w:val="4"/>
              </w:numPr>
              <w:ind w:firstLineChars="0"/>
              <w:jc w:val="left"/>
              <w:rPr>
                <w:rFonts w:asciiTheme="minorEastAsia" w:hAnsiTheme="minorEastAsia" w:cstheme="minorEastAsia"/>
                <w:szCs w:val="21"/>
              </w:rPr>
            </w:pPr>
            <w:r>
              <w:rPr>
                <w:rFonts w:hint="eastAsia" w:asciiTheme="minorEastAsia" w:hAnsiTheme="minorEastAsia" w:cstheme="minorEastAsia"/>
                <w:szCs w:val="21"/>
              </w:rPr>
              <w:t>背诵《赠汪伦》。</w:t>
            </w:r>
          </w:p>
          <w:p>
            <w:pPr>
              <w:pStyle w:val="7"/>
              <w:numPr>
                <w:ilvl w:val="0"/>
                <w:numId w:val="4"/>
              </w:numPr>
              <w:ind w:left="360" w:leftChars="0" w:hanging="360" w:firstLineChars="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掌握音序查字典。</w:t>
            </w:r>
          </w:p>
        </w:tc>
        <w:tc>
          <w:tcPr>
            <w:tcW w:w="2835"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w:t>
            </w:r>
            <w:r>
              <w:rPr>
                <w:rFonts w:asciiTheme="minorEastAsia" w:hAnsiTheme="minorEastAsia" w:cstheme="minorEastAsia"/>
                <w:szCs w:val="21"/>
              </w:rPr>
              <w:t>.</w:t>
            </w:r>
            <w:r>
              <w:rPr>
                <w:rFonts w:hint="eastAsia" w:asciiTheme="minorEastAsia" w:hAnsiTheme="minorEastAsia" w:cstheme="minorEastAsia"/>
                <w:szCs w:val="21"/>
              </w:rPr>
              <w:t>熟读本单元课文。</w:t>
            </w:r>
          </w:p>
          <w:p>
            <w:pPr>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w:t>
            </w:r>
            <w:r>
              <w:rPr>
                <w:rFonts w:hint="eastAsia" w:asciiTheme="minorEastAsia" w:hAnsiTheme="minorEastAsia" w:cstheme="minorEastAsia"/>
                <w:szCs w:val="21"/>
              </w:rPr>
              <w:t>背诵《赠汪伦》。</w:t>
            </w:r>
          </w:p>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3</w:t>
            </w:r>
            <w:r>
              <w:rPr>
                <w:rFonts w:asciiTheme="minorEastAsia" w:hAnsiTheme="minorEastAsia" w:cstheme="minorEastAsia"/>
                <w:szCs w:val="21"/>
              </w:rPr>
              <w:t>.</w:t>
            </w:r>
            <w:r>
              <w:rPr>
                <w:rFonts w:hint="eastAsia" w:asciiTheme="minorEastAsia" w:hAnsiTheme="minorEastAsia" w:cstheme="minorEastAsia"/>
                <w:szCs w:val="21"/>
              </w:rPr>
              <w:t>掌握音序查字典。</w:t>
            </w:r>
          </w:p>
        </w:tc>
        <w:tc>
          <w:tcPr>
            <w:tcW w:w="1701" w:type="dxa"/>
            <w:vAlign w:val="top"/>
          </w:tcPr>
          <w:p>
            <w:pPr>
              <w:jc w:val="left"/>
            </w:pPr>
            <w:r>
              <w:rPr>
                <w:rFonts w:hint="eastAsia"/>
              </w:rPr>
              <w:t>口头</w:t>
            </w:r>
          </w:p>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restart"/>
            <w:vAlign w:val="top"/>
          </w:tcPr>
          <w:p>
            <w:pPr>
              <w:jc w:val="left"/>
              <w:rPr>
                <w:rFonts w:asciiTheme="minorHAnsi" w:hAnsiTheme="minorHAnsi" w:eastAsiaTheme="minorEastAsia" w:cstheme="minorBidi"/>
                <w:kern w:val="2"/>
                <w:sz w:val="21"/>
                <w:szCs w:val="22"/>
                <w:lang w:val="en-US" w:eastAsia="zh-CN" w:bidi="ar-SA"/>
              </w:rPr>
            </w:pPr>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2</w:t>
            </w:r>
          </w:p>
        </w:tc>
        <w:tc>
          <w:tcPr>
            <w:tcW w:w="1038" w:type="dxa"/>
          </w:tcPr>
          <w:p>
            <w:pPr>
              <w:jc w:val="left"/>
            </w:pPr>
            <w:r>
              <w:rPr>
                <w:rFonts w:hint="eastAsia"/>
              </w:rPr>
              <w:t>数学</w:t>
            </w:r>
          </w:p>
        </w:tc>
        <w:tc>
          <w:tcPr>
            <w:tcW w:w="1843"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lang w:val="en-US" w:eastAsia="zh-CN"/>
              </w:rPr>
              <w:t>讲评试卷</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0</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0</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3</w:t>
            </w:r>
          </w:p>
        </w:tc>
        <w:tc>
          <w:tcPr>
            <w:tcW w:w="1038" w:type="dxa"/>
            <w:vAlign w:val="center"/>
          </w:tcPr>
          <w:p>
            <w:pPr>
              <w:jc w:val="center"/>
              <w:rPr>
                <w:sz w:val="22"/>
              </w:rPr>
            </w:pPr>
            <w:r>
              <w:rPr>
                <w:rFonts w:hint="eastAsia"/>
                <w:sz w:val="22"/>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复习</w:t>
            </w:r>
            <w:r>
              <w:t>第四单元。</w:t>
            </w:r>
          </w:p>
        </w:tc>
        <w:tc>
          <w:tcPr>
            <w:tcW w:w="3260" w:type="dxa"/>
            <w:vAlign w:val="top"/>
          </w:tcPr>
          <w:p>
            <w:pPr>
              <w:pStyle w:val="7"/>
              <w:numPr>
                <w:ilvl w:val="0"/>
                <w:numId w:val="5"/>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熟读本单元课文，掌握田字格生字书写。</w:t>
            </w:r>
          </w:p>
          <w:p>
            <w:pPr>
              <w:pStyle w:val="7"/>
              <w:numPr>
                <w:ilvl w:val="0"/>
                <w:numId w:val="5"/>
              </w:numPr>
              <w:ind w:left="420" w:leftChars="0" w:hanging="420" w:firstLineChars="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背诵《静夜思》、《寻隐者不遇》。</w:t>
            </w:r>
          </w:p>
        </w:tc>
        <w:tc>
          <w:tcPr>
            <w:tcW w:w="2835"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w:t>
            </w:r>
            <w:r>
              <w:rPr>
                <w:rFonts w:hint="eastAsia" w:asciiTheme="minorEastAsia" w:hAnsiTheme="minorEastAsia" w:cstheme="minorEastAsia"/>
                <w:szCs w:val="21"/>
              </w:rPr>
              <w:tab/>
            </w:r>
            <w:r>
              <w:rPr>
                <w:rFonts w:hint="eastAsia" w:asciiTheme="minorEastAsia" w:hAnsiTheme="minorEastAsia" w:cstheme="minorEastAsia"/>
                <w:szCs w:val="21"/>
              </w:rPr>
              <w:t>熟读本单元课文。</w:t>
            </w:r>
          </w:p>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2.</w:t>
            </w:r>
            <w:r>
              <w:rPr>
                <w:rFonts w:hint="eastAsia" w:asciiTheme="minorEastAsia" w:hAnsiTheme="minorEastAsia" w:cstheme="minorEastAsia"/>
                <w:szCs w:val="21"/>
              </w:rPr>
              <w:tab/>
            </w:r>
            <w:r>
              <w:rPr>
                <w:rFonts w:hint="eastAsia" w:asciiTheme="minorEastAsia" w:hAnsiTheme="minorEastAsia" w:cstheme="minorEastAsia"/>
                <w:szCs w:val="21"/>
              </w:rPr>
              <w:t>背诵《静夜思》、《寻隐者不遇》。</w:t>
            </w:r>
          </w:p>
        </w:tc>
        <w:tc>
          <w:tcPr>
            <w:tcW w:w="1701" w:type="dxa"/>
            <w:vAlign w:val="top"/>
          </w:tcPr>
          <w:p>
            <w:pPr>
              <w:jc w:val="left"/>
            </w:pPr>
            <w:r>
              <w:rPr>
                <w:rFonts w:hint="eastAsia"/>
              </w:rPr>
              <w:t>口头</w:t>
            </w:r>
          </w:p>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4</w:t>
            </w:r>
          </w:p>
        </w:tc>
        <w:tc>
          <w:tcPr>
            <w:tcW w:w="1038" w:type="dxa"/>
            <w:vAlign w:val="center"/>
          </w:tcPr>
          <w:p>
            <w:pPr>
              <w:jc w:val="center"/>
              <w:rPr>
                <w:sz w:val="22"/>
              </w:rPr>
            </w:pPr>
            <w:r>
              <w:rPr>
                <w:rFonts w:hint="eastAsia"/>
                <w:sz w:val="22"/>
              </w:rPr>
              <w:t>美术</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手印</w:t>
            </w:r>
            <w:r>
              <w:t>、指印变变变</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准备颜料、彩笔、水粉笔、水桶等。观察</w:t>
            </w:r>
            <w:r>
              <w:t>手指，</w:t>
            </w:r>
            <w:r>
              <w:rPr>
                <w:rFonts w:hint="eastAsia"/>
              </w:rPr>
              <w:t>像什么</w:t>
            </w:r>
            <w:r>
              <w:t>？</w:t>
            </w:r>
            <w:r>
              <w:rPr>
                <w:rFonts w:hint="eastAsia"/>
              </w:rPr>
              <w:t>学习指印、手印画，展开想象，进行适当添画。</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准备颜料、彩笔、水粉笔、水桶等。观察手指，像什么？学习指印、手印画，展开想象，进行适当添画。</w:t>
            </w:r>
          </w:p>
        </w:tc>
        <w:tc>
          <w:tcPr>
            <w:tcW w:w="1701" w:type="dxa"/>
            <w:vAlign w:val="top"/>
          </w:tcPr>
          <w:p>
            <w:pPr>
              <w:jc w:val="left"/>
              <w:rPr>
                <w:rFonts w:asciiTheme="minorHAnsi" w:hAnsiTheme="minorHAnsi" w:eastAsiaTheme="minorEastAsia" w:cstheme="minorBidi"/>
                <w:kern w:val="2"/>
                <w:sz w:val="21"/>
                <w:szCs w:val="22"/>
                <w:lang w:val="en-US" w:eastAsia="zh-CN" w:bidi="ar-SA"/>
              </w:rPr>
            </w:pPr>
            <w:r>
              <w:t>预习</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10分钟</w:t>
            </w:r>
          </w:p>
        </w:tc>
        <w:tc>
          <w:tcPr>
            <w:tcW w:w="992" w:type="dxa"/>
            <w:vMerge w:val="continue"/>
            <w:vAlign w:val="top"/>
          </w:tcPr>
          <w:p>
            <w:pPr>
              <w:jc w:val="left"/>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5</w:t>
            </w:r>
          </w:p>
        </w:tc>
        <w:tc>
          <w:tcPr>
            <w:tcW w:w="1038" w:type="dxa"/>
            <w:vAlign w:val="center"/>
          </w:tcPr>
          <w:p>
            <w:pPr>
              <w:jc w:val="center"/>
              <w:rPr>
                <w:sz w:val="22"/>
              </w:rPr>
            </w:pPr>
            <w:r>
              <w:rPr>
                <w:sz w:val="22"/>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技巧</w:t>
            </w:r>
            <w:r>
              <w:t>：身体变数字</w:t>
            </w:r>
          </w:p>
        </w:tc>
        <w:tc>
          <w:tcPr>
            <w:tcW w:w="3260" w:type="dxa"/>
            <w:vAlign w:val="top"/>
          </w:tcPr>
          <w:p>
            <w:pPr>
              <w:rPr>
                <w:rFonts w:asciiTheme="minorHAnsi" w:hAnsiTheme="minorHAnsi" w:eastAsiaTheme="minorEastAsia" w:cstheme="minorBidi"/>
                <w:kern w:val="2"/>
                <w:sz w:val="21"/>
                <w:szCs w:val="22"/>
                <w:lang w:val="en-US" w:eastAsia="zh-CN" w:bidi="ar-SA"/>
              </w:rPr>
            </w:pPr>
            <w:r>
              <w:rPr>
                <w:rFonts w:hint="eastAsia"/>
              </w:rPr>
              <w:t>平衡练习（单脚练习）30秒*3</w:t>
            </w:r>
          </w:p>
        </w:tc>
        <w:tc>
          <w:tcPr>
            <w:tcW w:w="2835" w:type="dxa"/>
            <w:vAlign w:val="top"/>
          </w:tcPr>
          <w:p>
            <w:pPr>
              <w:rPr>
                <w:rFonts w:asciiTheme="minorHAnsi" w:hAnsiTheme="minorHAnsi" w:eastAsiaTheme="minorEastAsia" w:cstheme="minorBidi"/>
                <w:kern w:val="2"/>
                <w:sz w:val="21"/>
                <w:szCs w:val="22"/>
                <w:lang w:val="en-US" w:eastAsia="zh-CN" w:bidi="ar-SA"/>
              </w:rPr>
            </w:pPr>
            <w:r>
              <w:rPr>
                <w:rFonts w:hint="eastAsia"/>
              </w:rPr>
              <w:t>平衡练习（单脚练习）30秒*4</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continue"/>
            <w:vAlign w:val="top"/>
          </w:tcPr>
          <w:p>
            <w:pPr>
              <w:jc w:val="left"/>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6</w:t>
            </w:r>
          </w:p>
        </w:tc>
        <w:tc>
          <w:tcPr>
            <w:tcW w:w="1038" w:type="dxa"/>
            <w:vAlign w:val="center"/>
          </w:tcPr>
          <w:p>
            <w:pPr>
              <w:rPr>
                <w:sz w:val="22"/>
              </w:rPr>
            </w:pPr>
          </w:p>
        </w:tc>
        <w:tc>
          <w:tcPr>
            <w:tcW w:w="1843" w:type="dxa"/>
          </w:tcPr>
          <w:p>
            <w:pPr>
              <w:jc w:val="left"/>
            </w:pPr>
          </w:p>
        </w:tc>
        <w:tc>
          <w:tcPr>
            <w:tcW w:w="3260" w:type="dxa"/>
          </w:tcPr>
          <w:p>
            <w:pPr>
              <w:jc w:val="left"/>
            </w:pPr>
          </w:p>
        </w:tc>
        <w:tc>
          <w:tcPr>
            <w:tcW w:w="2835" w:type="dxa"/>
          </w:tcPr>
          <w:p>
            <w:pPr>
              <w:jc w:val="left"/>
            </w:pPr>
          </w:p>
        </w:tc>
        <w:tc>
          <w:tcPr>
            <w:tcW w:w="1701" w:type="dxa"/>
          </w:tcPr>
          <w:p>
            <w:pPr>
              <w:jc w:val="left"/>
            </w:pPr>
          </w:p>
        </w:tc>
        <w:tc>
          <w:tcPr>
            <w:tcW w:w="1276" w:type="dxa"/>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740" w:type="dxa"/>
          </w:tcPr>
          <w:p>
            <w:pPr>
              <w:jc w:val="left"/>
            </w:pPr>
          </w:p>
        </w:tc>
        <w:tc>
          <w:tcPr>
            <w:tcW w:w="740" w:type="dxa"/>
          </w:tcPr>
          <w:p>
            <w:pPr>
              <w:jc w:val="left"/>
            </w:pPr>
          </w:p>
        </w:tc>
        <w:tc>
          <w:tcPr>
            <w:tcW w:w="1038" w:type="dxa"/>
          </w:tcPr>
          <w:p>
            <w:pPr>
              <w:jc w:val="left"/>
            </w:pPr>
          </w:p>
        </w:tc>
        <w:tc>
          <w:tcPr>
            <w:tcW w:w="1843" w:type="dxa"/>
          </w:tcPr>
          <w:p>
            <w:pPr>
              <w:jc w:val="left"/>
            </w:pPr>
          </w:p>
        </w:tc>
        <w:tc>
          <w:tcPr>
            <w:tcW w:w="3260" w:type="dxa"/>
          </w:tcPr>
          <w:p>
            <w:pPr>
              <w:jc w:val="left"/>
            </w:pPr>
          </w:p>
        </w:tc>
        <w:tc>
          <w:tcPr>
            <w:tcW w:w="2835" w:type="dxa"/>
          </w:tcPr>
          <w:p>
            <w:pPr>
              <w:jc w:val="left"/>
            </w:pPr>
          </w:p>
        </w:tc>
        <w:tc>
          <w:tcPr>
            <w:tcW w:w="1701" w:type="dxa"/>
          </w:tcPr>
          <w:p>
            <w:pPr>
              <w:jc w:val="left"/>
            </w:pPr>
          </w:p>
        </w:tc>
        <w:tc>
          <w:tcPr>
            <w:tcW w:w="1276" w:type="dxa"/>
          </w:tcPr>
          <w:p>
            <w:pPr>
              <w:jc w:val="left"/>
            </w:pPr>
          </w:p>
        </w:tc>
        <w:tc>
          <w:tcPr>
            <w:tcW w:w="992" w:type="dxa"/>
          </w:tcPr>
          <w:p>
            <w:pPr>
              <w:jc w:val="left"/>
            </w:pPr>
          </w:p>
        </w:tc>
      </w:tr>
    </w:tbl>
    <w:p/>
    <w:p>
      <w:pPr>
        <w:jc w:val="left"/>
        <w:rPr>
          <w:b/>
          <w:sz w:val="24"/>
        </w:rPr>
      </w:pPr>
    </w:p>
    <w:p>
      <w:pPr>
        <w:jc w:val="center"/>
        <w:rPr>
          <w:b/>
          <w:sz w:val="24"/>
        </w:rPr>
      </w:pPr>
    </w:p>
    <w:p>
      <w:pPr>
        <w:jc w:val="center"/>
        <w:rPr>
          <w:b/>
          <w:sz w:val="32"/>
        </w:rPr>
      </w:pPr>
      <w:r>
        <w:rPr>
          <w:b/>
          <w:sz w:val="32"/>
        </w:rPr>
        <w:t>无锡市新安实验小学班级周课后作业布置计划表</w:t>
      </w:r>
    </w:p>
    <w:p>
      <w:pPr>
        <w:jc w:val="left"/>
        <w:rPr>
          <w:b/>
          <w:sz w:val="28"/>
        </w:rPr>
      </w:pPr>
      <w:r>
        <w:rPr>
          <w:rFonts w:hint="eastAsia"/>
          <w:b/>
          <w:sz w:val="28"/>
        </w:rPr>
        <w:t>班级：</w:t>
      </w:r>
      <w:r>
        <w:rPr>
          <w:rFonts w:hint="eastAsia"/>
          <w:b/>
          <w:sz w:val="28"/>
          <w:u w:val="single"/>
        </w:rPr>
        <w:t xml:space="preserve">     一（4）班   </w:t>
      </w:r>
      <w:r>
        <w:rPr>
          <w:rFonts w:hint="eastAsia"/>
          <w:b/>
          <w:sz w:val="28"/>
        </w:rPr>
        <w:t xml:space="preserve">               周次：第 </w:t>
      </w:r>
      <w:r>
        <w:rPr>
          <w:rFonts w:hint="eastAsia"/>
          <w:b/>
          <w:sz w:val="28"/>
          <w:u w:val="single"/>
        </w:rPr>
        <w:t xml:space="preserve">  </w:t>
      </w:r>
      <w:r>
        <w:rPr>
          <w:rFonts w:hint="eastAsia"/>
          <w:b/>
          <w:sz w:val="28"/>
          <w:u w:val="single"/>
          <w:lang w:val="en-US" w:eastAsia="zh-CN"/>
        </w:rPr>
        <w:t>11</w:t>
      </w:r>
      <w:r>
        <w:rPr>
          <w:rFonts w:hint="eastAsia"/>
          <w:b/>
          <w:sz w:val="28"/>
          <w:u w:val="single"/>
        </w:rPr>
        <w:t xml:space="preserve"> </w:t>
      </w:r>
      <w:r>
        <w:rPr>
          <w:rFonts w:hint="eastAsia"/>
          <w:b/>
          <w:sz w:val="28"/>
        </w:rPr>
        <w:t xml:space="preserve"> 周</w:t>
      </w:r>
    </w:p>
    <w:p>
      <w:pPr>
        <w:jc w:val="left"/>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1843" w:type="dxa"/>
            <w:vMerge w:val="restart"/>
            <w:vAlign w:val="center"/>
          </w:tcPr>
          <w:p>
            <w:pPr>
              <w:jc w:val="center"/>
              <w:rPr>
                <w:b/>
                <w:sz w:val="24"/>
              </w:rPr>
            </w:pPr>
            <w:r>
              <w:rPr>
                <w:rFonts w:hint="eastAsia"/>
                <w:b/>
                <w:sz w:val="24"/>
              </w:rPr>
              <w:t>授课内容</w:t>
            </w:r>
          </w:p>
        </w:tc>
        <w:tc>
          <w:tcPr>
            <w:tcW w:w="6095" w:type="dxa"/>
            <w:gridSpan w:val="2"/>
            <w:vAlign w:val="center"/>
          </w:tcPr>
          <w:p>
            <w:pPr>
              <w:jc w:val="cente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1843" w:type="dxa"/>
            <w:vMerge w:val="continue"/>
          </w:tcPr>
          <w:p>
            <w:pPr>
              <w:jc w:val="left"/>
            </w:pPr>
          </w:p>
        </w:tc>
        <w:tc>
          <w:tcPr>
            <w:tcW w:w="3260" w:type="dxa"/>
            <w:vAlign w:val="center"/>
          </w:tcPr>
          <w:p>
            <w:pPr>
              <w:jc w:val="center"/>
              <w:rPr>
                <w:sz w:val="24"/>
              </w:rPr>
            </w:pPr>
            <w:r>
              <w:rPr>
                <w:rFonts w:hint="eastAsia"/>
                <w:sz w:val="24"/>
              </w:rPr>
              <w:t>A</w:t>
            </w:r>
          </w:p>
        </w:tc>
        <w:tc>
          <w:tcPr>
            <w:tcW w:w="2835" w:type="dxa"/>
            <w:vAlign w:val="center"/>
          </w:tcPr>
          <w:p>
            <w:pPr>
              <w:jc w:val="center"/>
              <w:rPr>
                <w:sz w:val="24"/>
              </w:rPr>
            </w:pPr>
            <w:r>
              <w:rPr>
                <w:rFonts w:hint="eastAsia"/>
                <w:sz w:val="24"/>
              </w:rPr>
              <w:t>B</w:t>
            </w:r>
          </w:p>
        </w:tc>
        <w:tc>
          <w:tcPr>
            <w:tcW w:w="1701"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jc w:val="center"/>
              <w:rPr>
                <w:sz w:val="24"/>
              </w:rPr>
            </w:pPr>
            <w:r>
              <w:rPr>
                <w:sz w:val="24"/>
              </w:rPr>
              <w:t>周</w:t>
            </w:r>
            <w:r>
              <w:rPr>
                <w:rFonts w:hint="eastAsia"/>
                <w:sz w:val="24"/>
              </w:rPr>
              <w:t>二</w:t>
            </w:r>
          </w:p>
        </w:tc>
        <w:tc>
          <w:tcPr>
            <w:tcW w:w="740" w:type="dxa"/>
            <w:vAlign w:val="center"/>
          </w:tcPr>
          <w:p>
            <w:pPr>
              <w:jc w:val="center"/>
              <w:rPr>
                <w:sz w:val="24"/>
              </w:rPr>
            </w:pPr>
            <w:r>
              <w:rPr>
                <w:rFonts w:hint="eastAsia"/>
                <w:sz w:val="24"/>
              </w:rPr>
              <w:t>1</w:t>
            </w:r>
          </w:p>
        </w:tc>
        <w:tc>
          <w:tcPr>
            <w:tcW w:w="1038" w:type="dxa"/>
            <w:vAlign w:val="center"/>
          </w:tcPr>
          <w:p>
            <w:pPr>
              <w:jc w:val="center"/>
              <w:rPr>
                <w:sz w:val="22"/>
              </w:rPr>
            </w:pPr>
            <w:r>
              <w:rPr>
                <w:sz w:val="22"/>
              </w:rPr>
              <w:t>数学</w:t>
            </w:r>
          </w:p>
        </w:tc>
        <w:tc>
          <w:tcPr>
            <w:tcW w:w="1843"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lang w:val="en-US" w:eastAsia="zh-CN"/>
              </w:rPr>
              <w:t>讲评试卷</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0</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0</w:t>
            </w:r>
          </w:p>
        </w:tc>
        <w:tc>
          <w:tcPr>
            <w:tcW w:w="992" w:type="dxa"/>
            <w:vMerge w:val="restart"/>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2</w:t>
            </w:r>
          </w:p>
        </w:tc>
        <w:tc>
          <w:tcPr>
            <w:tcW w:w="1038" w:type="dxa"/>
            <w:vAlign w:val="center"/>
          </w:tcPr>
          <w:p>
            <w:pPr>
              <w:jc w:val="center"/>
              <w:rPr>
                <w:sz w:val="22"/>
              </w:rPr>
            </w:pPr>
            <w:r>
              <w:rPr>
                <w:sz w:val="22"/>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复习第五单元</w:t>
            </w:r>
            <w:r>
              <w:t>。</w:t>
            </w:r>
          </w:p>
        </w:tc>
        <w:tc>
          <w:tcPr>
            <w:tcW w:w="3260" w:type="dxa"/>
            <w:vAlign w:val="top"/>
          </w:tcPr>
          <w:p>
            <w:pPr>
              <w:pStyle w:val="7"/>
              <w:numPr>
                <w:ilvl w:val="0"/>
                <w:numId w:val="6"/>
              </w:numPr>
              <w:ind w:firstLineChars="0"/>
              <w:rPr>
                <w:rFonts w:asciiTheme="minorEastAsia" w:hAnsiTheme="minorEastAsia" w:cstheme="minorEastAsia"/>
                <w:szCs w:val="21"/>
              </w:rPr>
            </w:pPr>
            <w:r>
              <w:rPr>
                <w:rFonts w:hint="eastAsia" w:asciiTheme="minorEastAsia" w:hAnsiTheme="minorEastAsia" w:cstheme="minorEastAsia"/>
                <w:szCs w:val="21"/>
              </w:rPr>
              <w:t>熟读本单元课文，掌握田字格生字书写。</w:t>
            </w:r>
          </w:p>
          <w:p>
            <w:pPr>
              <w:pStyle w:val="7"/>
              <w:numPr>
                <w:ilvl w:val="0"/>
                <w:numId w:val="6"/>
              </w:numPr>
              <w:ind w:left="360" w:leftChars="0" w:hanging="360" w:firstLineChars="0"/>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背诵《古对今》、《人之初》、日积月累里面的歇后语。</w:t>
            </w:r>
          </w:p>
        </w:tc>
        <w:tc>
          <w:tcPr>
            <w:tcW w:w="2835" w:type="dxa"/>
            <w:vAlign w:val="top"/>
          </w:tcPr>
          <w:p>
            <w:pPr>
              <w:pStyle w:val="7"/>
              <w:numPr>
                <w:ilvl w:val="0"/>
                <w:numId w:val="7"/>
              </w:numPr>
              <w:ind w:firstLineChars="0"/>
              <w:jc w:val="left"/>
              <w:rPr>
                <w:rFonts w:asciiTheme="minorEastAsia" w:hAnsiTheme="minorEastAsia" w:cstheme="minorEastAsia"/>
                <w:szCs w:val="21"/>
              </w:rPr>
            </w:pPr>
            <w:r>
              <w:rPr>
                <w:rFonts w:hint="eastAsia" w:asciiTheme="minorEastAsia" w:hAnsiTheme="minorEastAsia" w:cstheme="minorEastAsia"/>
                <w:szCs w:val="21"/>
              </w:rPr>
              <w:t>熟读本单元课文。</w:t>
            </w:r>
          </w:p>
          <w:p>
            <w:pPr>
              <w:pStyle w:val="7"/>
              <w:numPr>
                <w:ilvl w:val="0"/>
                <w:numId w:val="7"/>
              </w:numPr>
              <w:ind w:firstLineChars="0"/>
              <w:jc w:val="left"/>
              <w:rPr>
                <w:rFonts w:asciiTheme="minorEastAsia" w:hAnsiTheme="minorEastAsia" w:cstheme="minorEastAsia"/>
                <w:szCs w:val="21"/>
              </w:rPr>
            </w:pPr>
            <w:r>
              <w:rPr>
                <w:rFonts w:hint="eastAsia" w:asciiTheme="minorEastAsia" w:hAnsiTheme="minorEastAsia" w:cstheme="minorEastAsia"/>
                <w:szCs w:val="21"/>
              </w:rPr>
              <w:t>背诵《古对今》、《人之初》、日积月累里面的歇后语。</w:t>
            </w:r>
          </w:p>
          <w:p>
            <w:pPr>
              <w:jc w:val="left"/>
              <w:rPr>
                <w:rFonts w:asciiTheme="minorEastAsia" w:hAnsiTheme="minorEastAsia" w:eastAsiaTheme="minorEastAsia" w:cstheme="minorEastAsia"/>
                <w:kern w:val="2"/>
                <w:sz w:val="21"/>
                <w:szCs w:val="21"/>
                <w:lang w:val="en-US" w:eastAsia="zh-CN" w:bidi="ar-SA"/>
              </w:rPr>
            </w:pPr>
          </w:p>
        </w:tc>
        <w:tc>
          <w:tcPr>
            <w:tcW w:w="1701" w:type="dxa"/>
            <w:vAlign w:val="top"/>
          </w:tcPr>
          <w:p>
            <w:pPr>
              <w:jc w:val="left"/>
            </w:pPr>
            <w:r>
              <w:rPr>
                <w:rFonts w:hint="eastAsia"/>
              </w:rPr>
              <w:t>口头</w:t>
            </w:r>
          </w:p>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3</w:t>
            </w:r>
          </w:p>
        </w:tc>
        <w:tc>
          <w:tcPr>
            <w:tcW w:w="1038" w:type="dxa"/>
            <w:vAlign w:val="center"/>
          </w:tcPr>
          <w:p>
            <w:pPr>
              <w:jc w:val="center"/>
              <w:rPr>
                <w:sz w:val="22"/>
              </w:rPr>
            </w:pPr>
            <w:r>
              <w:rPr>
                <w:sz w:val="22"/>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6</w:t>
            </w:r>
            <w:r>
              <w:rPr>
                <w:rFonts w:hint="eastAsia"/>
              </w:rPr>
              <w:t>、一分钟</w:t>
            </w:r>
          </w:p>
        </w:tc>
        <w:tc>
          <w:tcPr>
            <w:tcW w:w="3260" w:type="dxa"/>
            <w:vAlign w:val="top"/>
          </w:tcPr>
          <w:p>
            <w:pPr>
              <w:pStyle w:val="7"/>
              <w:ind w:firstLine="0" w:firstLineChars="0"/>
            </w:pPr>
            <w:r>
              <w:rPr>
                <w:rFonts w:hint="eastAsia"/>
              </w:rPr>
              <w:t>1、正确、流利有感情朗读课文。</w:t>
            </w:r>
          </w:p>
          <w:p>
            <w:pPr>
              <w:jc w:val="left"/>
              <w:rPr>
                <w:rFonts w:asciiTheme="minorEastAsia" w:hAnsiTheme="minorEastAsia" w:eastAsiaTheme="minorEastAsia" w:cstheme="minorEastAsia"/>
                <w:kern w:val="2"/>
                <w:sz w:val="21"/>
                <w:szCs w:val="21"/>
                <w:lang w:val="en-US" w:eastAsia="zh-CN" w:bidi="ar-SA"/>
              </w:rPr>
            </w:pPr>
            <w:r>
              <w:rPr>
                <w:rFonts w:hint="eastAsia"/>
              </w:rPr>
              <w:t>2、识记文中生字新词。读准字音、认清字形、理解字义、正确书写。</w:t>
            </w:r>
          </w:p>
        </w:tc>
        <w:tc>
          <w:tcPr>
            <w:tcW w:w="2835" w:type="dxa"/>
            <w:vAlign w:val="top"/>
          </w:tcPr>
          <w:p>
            <w:r>
              <w:rPr>
                <w:rFonts w:hint="eastAsia"/>
              </w:rPr>
              <w:t>1、正确、流利朗读课文。</w:t>
            </w:r>
          </w:p>
          <w:p>
            <w:pPr>
              <w:jc w:val="left"/>
              <w:rPr>
                <w:rFonts w:asciiTheme="minorEastAsia" w:hAnsiTheme="minorEastAsia" w:eastAsiaTheme="minorEastAsia" w:cstheme="minorEastAsia"/>
                <w:kern w:val="2"/>
                <w:sz w:val="21"/>
                <w:szCs w:val="21"/>
                <w:lang w:val="en-US" w:eastAsia="zh-CN" w:bidi="ar-SA"/>
              </w:rPr>
            </w:pPr>
            <w:r>
              <w:rPr>
                <w:rFonts w:hint="eastAsia"/>
              </w:rPr>
              <w:t>2、识记文中生字新词。读准字音、认清字形、理解字义。</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口头</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4</w:t>
            </w:r>
          </w:p>
        </w:tc>
        <w:tc>
          <w:tcPr>
            <w:tcW w:w="1038" w:type="dxa"/>
            <w:vAlign w:val="center"/>
          </w:tcPr>
          <w:p>
            <w:pPr>
              <w:jc w:val="center"/>
              <w:rPr>
                <w:sz w:val="22"/>
              </w:rPr>
            </w:pPr>
            <w:r>
              <w:rPr>
                <w:rFonts w:hint="eastAsia"/>
                <w:sz w:val="22"/>
              </w:rPr>
              <w:t>音乐</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听《圆圈舞》</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模仿墨西哥舞蹈的裙摆动作。</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模仿墨西哥舞蹈的裙摆动作。</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2分钟</w:t>
            </w:r>
          </w:p>
        </w:tc>
        <w:tc>
          <w:tcPr>
            <w:tcW w:w="992" w:type="dxa"/>
            <w:vMerge w:val="continue"/>
            <w:vAlign w:val="top"/>
          </w:tcPr>
          <w:p>
            <w:pPr>
              <w:jc w:val="left"/>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5</w:t>
            </w:r>
          </w:p>
        </w:tc>
        <w:tc>
          <w:tcPr>
            <w:tcW w:w="1038" w:type="dxa"/>
            <w:vAlign w:val="center"/>
          </w:tcPr>
          <w:p>
            <w:pPr>
              <w:jc w:val="center"/>
              <w:rPr>
                <w:sz w:val="22"/>
              </w:rPr>
            </w:pPr>
            <w:r>
              <w:rPr>
                <w:sz w:val="22"/>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技巧</w:t>
            </w:r>
            <w:r>
              <w:t>：</w:t>
            </w:r>
            <w:r>
              <w:rPr>
                <w:rFonts w:hint="eastAsia"/>
              </w:rPr>
              <w:t>立位体前屈</w:t>
            </w:r>
            <w:r>
              <w:t>、坐位体前屈</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仰卧举腿15个*3</w:t>
            </w:r>
            <w:r>
              <w:rPr>
                <w:rFonts w:hint="eastAsia"/>
              </w:rPr>
              <w:tab/>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仰卧举腿15个*4</w:t>
            </w:r>
            <w:r>
              <w:rPr>
                <w:rFonts w:hint="eastAsia"/>
              </w:rPr>
              <w:tab/>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6</w:t>
            </w:r>
          </w:p>
        </w:tc>
        <w:tc>
          <w:tcPr>
            <w:tcW w:w="1038" w:type="dxa"/>
            <w:vAlign w:val="center"/>
          </w:tcPr>
          <w:p>
            <w:pPr>
              <w:jc w:val="center"/>
              <w:rPr>
                <w:sz w:val="22"/>
              </w:rPr>
            </w:pPr>
          </w:p>
        </w:tc>
        <w:tc>
          <w:tcPr>
            <w:tcW w:w="1843" w:type="dxa"/>
          </w:tcPr>
          <w:p>
            <w:pPr>
              <w:jc w:val="left"/>
            </w:pPr>
          </w:p>
        </w:tc>
        <w:tc>
          <w:tcPr>
            <w:tcW w:w="3260" w:type="dxa"/>
          </w:tcPr>
          <w:p>
            <w:pPr>
              <w:jc w:val="left"/>
            </w:pPr>
          </w:p>
        </w:tc>
        <w:tc>
          <w:tcPr>
            <w:tcW w:w="2835" w:type="dxa"/>
          </w:tcPr>
          <w:p>
            <w:pPr>
              <w:jc w:val="left"/>
            </w:pPr>
          </w:p>
        </w:tc>
        <w:tc>
          <w:tcPr>
            <w:tcW w:w="1701" w:type="dxa"/>
          </w:tcPr>
          <w:p>
            <w:pPr>
              <w:jc w:val="left"/>
            </w:pPr>
          </w:p>
        </w:tc>
        <w:tc>
          <w:tcPr>
            <w:tcW w:w="1276" w:type="dxa"/>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40" w:type="dxa"/>
          </w:tcPr>
          <w:p>
            <w:pPr>
              <w:jc w:val="left"/>
            </w:pPr>
          </w:p>
        </w:tc>
        <w:tc>
          <w:tcPr>
            <w:tcW w:w="740" w:type="dxa"/>
          </w:tcPr>
          <w:p>
            <w:pPr>
              <w:jc w:val="left"/>
            </w:pPr>
          </w:p>
        </w:tc>
        <w:tc>
          <w:tcPr>
            <w:tcW w:w="1038" w:type="dxa"/>
          </w:tcPr>
          <w:p>
            <w:pPr>
              <w:jc w:val="left"/>
            </w:pPr>
          </w:p>
        </w:tc>
        <w:tc>
          <w:tcPr>
            <w:tcW w:w="1843" w:type="dxa"/>
          </w:tcPr>
          <w:p>
            <w:pPr>
              <w:jc w:val="left"/>
            </w:pPr>
          </w:p>
        </w:tc>
        <w:tc>
          <w:tcPr>
            <w:tcW w:w="3260" w:type="dxa"/>
          </w:tcPr>
          <w:p>
            <w:pPr>
              <w:jc w:val="left"/>
            </w:pPr>
          </w:p>
        </w:tc>
        <w:tc>
          <w:tcPr>
            <w:tcW w:w="2835" w:type="dxa"/>
          </w:tcPr>
          <w:p>
            <w:pPr>
              <w:jc w:val="left"/>
            </w:pPr>
          </w:p>
        </w:tc>
        <w:tc>
          <w:tcPr>
            <w:tcW w:w="1701" w:type="dxa"/>
          </w:tcPr>
          <w:p>
            <w:pPr>
              <w:jc w:val="left"/>
            </w:pPr>
          </w:p>
        </w:tc>
        <w:tc>
          <w:tcPr>
            <w:tcW w:w="1276" w:type="dxa"/>
          </w:tcPr>
          <w:p>
            <w:pPr>
              <w:jc w:val="left"/>
            </w:pPr>
          </w:p>
        </w:tc>
        <w:tc>
          <w:tcPr>
            <w:tcW w:w="992" w:type="dxa"/>
          </w:tcPr>
          <w:p>
            <w:pPr>
              <w:jc w:val="left"/>
            </w:pPr>
          </w:p>
        </w:tc>
      </w:tr>
    </w:tbl>
    <w:p/>
    <w:p>
      <w:pPr>
        <w:jc w:val="left"/>
        <w:rPr>
          <w:b/>
          <w:sz w:val="24"/>
        </w:rPr>
      </w:pPr>
    </w:p>
    <w:p>
      <w:pPr>
        <w:jc w:val="center"/>
        <w:rPr>
          <w:b/>
          <w:sz w:val="32"/>
        </w:rPr>
      </w:pPr>
      <w:r>
        <w:rPr>
          <w:b/>
          <w:sz w:val="32"/>
        </w:rPr>
        <w:t>无锡市新安实验小学班级周课后作业布置计划表</w:t>
      </w:r>
    </w:p>
    <w:p>
      <w:pPr>
        <w:jc w:val="left"/>
        <w:rPr>
          <w:b/>
          <w:sz w:val="28"/>
        </w:rPr>
      </w:pPr>
      <w:r>
        <w:rPr>
          <w:rFonts w:hint="eastAsia"/>
          <w:b/>
          <w:sz w:val="28"/>
        </w:rPr>
        <w:t>班级：</w:t>
      </w:r>
      <w:r>
        <w:rPr>
          <w:rFonts w:hint="eastAsia"/>
          <w:b/>
          <w:sz w:val="28"/>
          <w:u w:val="single"/>
        </w:rPr>
        <w:t xml:space="preserve">   一（4）班    </w:t>
      </w:r>
      <w:r>
        <w:rPr>
          <w:rFonts w:hint="eastAsia"/>
          <w:b/>
          <w:sz w:val="28"/>
        </w:rPr>
        <w:t xml:space="preserve">               周次：第 </w:t>
      </w:r>
      <w:r>
        <w:rPr>
          <w:rFonts w:hint="eastAsia"/>
          <w:b/>
          <w:sz w:val="28"/>
          <w:u w:val="single"/>
        </w:rPr>
        <w:t xml:space="preserve">  </w:t>
      </w:r>
      <w:r>
        <w:rPr>
          <w:rFonts w:hint="eastAsia"/>
          <w:b/>
          <w:sz w:val="28"/>
          <w:u w:val="single"/>
          <w:lang w:val="en-US" w:eastAsia="zh-CN"/>
        </w:rPr>
        <w:t>11</w:t>
      </w:r>
      <w:r>
        <w:rPr>
          <w:rFonts w:hint="eastAsia"/>
          <w:b/>
          <w:sz w:val="28"/>
          <w:u w:val="single"/>
        </w:rPr>
        <w:t xml:space="preserve">  </w:t>
      </w:r>
      <w:r>
        <w:rPr>
          <w:rFonts w:hint="eastAsia"/>
          <w:b/>
          <w:sz w:val="28"/>
        </w:rPr>
        <w:t xml:space="preserve"> 周</w:t>
      </w:r>
    </w:p>
    <w:p>
      <w:pPr>
        <w:jc w:val="left"/>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1843" w:type="dxa"/>
            <w:vMerge w:val="restart"/>
            <w:vAlign w:val="center"/>
          </w:tcPr>
          <w:p>
            <w:pPr>
              <w:jc w:val="center"/>
              <w:rPr>
                <w:b/>
                <w:sz w:val="24"/>
              </w:rPr>
            </w:pPr>
            <w:r>
              <w:rPr>
                <w:rFonts w:hint="eastAsia"/>
                <w:b/>
                <w:sz w:val="24"/>
              </w:rPr>
              <w:t>授课内容</w:t>
            </w:r>
          </w:p>
        </w:tc>
        <w:tc>
          <w:tcPr>
            <w:tcW w:w="6095" w:type="dxa"/>
            <w:gridSpan w:val="2"/>
            <w:vAlign w:val="center"/>
          </w:tcPr>
          <w:p>
            <w:pPr>
              <w:jc w:val="cente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jc w:val="left"/>
            </w:pPr>
            <w:r>
              <w:rPr>
                <w:rFonts w:hint="eastAsia"/>
                <w:b/>
                <w:sz w:val="24"/>
              </w:rPr>
              <w:t>书面作业总时长</w:t>
            </w:r>
          </w:p>
          <w:p>
            <w:pPr>
              <w:rPr>
                <w:b/>
                <w:sz w:val="24"/>
              </w:rPr>
            </w:pPr>
            <w:r>
              <w:rPr>
                <w:rFonts w:hint="eastAsia"/>
              </w:rPr>
              <w:t>不限0分钟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1843" w:type="dxa"/>
            <w:vMerge w:val="continue"/>
          </w:tcPr>
          <w:p>
            <w:pPr>
              <w:jc w:val="left"/>
            </w:pPr>
          </w:p>
        </w:tc>
        <w:tc>
          <w:tcPr>
            <w:tcW w:w="3260" w:type="dxa"/>
            <w:vAlign w:val="center"/>
          </w:tcPr>
          <w:p>
            <w:pPr>
              <w:jc w:val="center"/>
              <w:rPr>
                <w:sz w:val="24"/>
              </w:rPr>
            </w:pPr>
            <w:r>
              <w:rPr>
                <w:rFonts w:hint="eastAsia"/>
                <w:sz w:val="24"/>
              </w:rPr>
              <w:t>A</w:t>
            </w:r>
          </w:p>
        </w:tc>
        <w:tc>
          <w:tcPr>
            <w:tcW w:w="2835" w:type="dxa"/>
            <w:vAlign w:val="center"/>
          </w:tcPr>
          <w:p>
            <w:pPr>
              <w:jc w:val="center"/>
              <w:rPr>
                <w:sz w:val="24"/>
              </w:rPr>
            </w:pPr>
            <w:r>
              <w:rPr>
                <w:rFonts w:hint="eastAsia"/>
                <w:sz w:val="24"/>
              </w:rPr>
              <w:t>B</w:t>
            </w:r>
          </w:p>
        </w:tc>
        <w:tc>
          <w:tcPr>
            <w:tcW w:w="1701"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740" w:type="dxa"/>
            <w:vMerge w:val="restart"/>
            <w:vAlign w:val="center"/>
          </w:tcPr>
          <w:p>
            <w:pPr>
              <w:jc w:val="center"/>
              <w:rPr>
                <w:sz w:val="24"/>
              </w:rPr>
            </w:pPr>
            <w:r>
              <w:rPr>
                <w:sz w:val="24"/>
              </w:rPr>
              <w:t>周</w:t>
            </w:r>
            <w:r>
              <w:rPr>
                <w:rFonts w:hint="eastAsia"/>
                <w:sz w:val="24"/>
              </w:rPr>
              <w:t>三</w:t>
            </w:r>
          </w:p>
        </w:tc>
        <w:tc>
          <w:tcPr>
            <w:tcW w:w="740" w:type="dxa"/>
            <w:vAlign w:val="center"/>
          </w:tcPr>
          <w:p>
            <w:pPr>
              <w:jc w:val="center"/>
              <w:rPr>
                <w:sz w:val="24"/>
              </w:rPr>
            </w:pPr>
            <w:r>
              <w:rPr>
                <w:rFonts w:hint="eastAsia"/>
                <w:sz w:val="24"/>
              </w:rPr>
              <w:t>1</w:t>
            </w:r>
          </w:p>
        </w:tc>
        <w:tc>
          <w:tcPr>
            <w:tcW w:w="1038" w:type="dxa"/>
            <w:vAlign w:val="center"/>
          </w:tcPr>
          <w:p>
            <w:pPr>
              <w:jc w:val="center"/>
              <w:rPr>
                <w:sz w:val="22"/>
              </w:rPr>
            </w:pPr>
            <w:r>
              <w:rPr>
                <w:sz w:val="22"/>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、一分钟</w:t>
            </w:r>
          </w:p>
        </w:tc>
        <w:tc>
          <w:tcPr>
            <w:tcW w:w="3260"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1、根据课文内容说一说《一分钟》讲了什么故事。</w:t>
            </w:r>
          </w:p>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2、引导学生珍惜时间。</w:t>
            </w:r>
          </w:p>
        </w:tc>
        <w:tc>
          <w:tcPr>
            <w:tcW w:w="2835"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根据课文内容说一说《一分钟》讲了什么故事。</w:t>
            </w:r>
          </w:p>
          <w:p>
            <w:pPr>
              <w:jc w:val="left"/>
              <w:rPr>
                <w:rFonts w:asciiTheme="minorEastAsia" w:hAnsiTheme="minorEastAsia" w:eastAsiaTheme="minorEastAsia" w:cstheme="minorEastAsia"/>
                <w:kern w:val="2"/>
                <w:sz w:val="21"/>
                <w:szCs w:val="21"/>
                <w:lang w:val="en-US" w:eastAsia="zh-CN" w:bidi="ar-SA"/>
              </w:rPr>
            </w:pPr>
          </w:p>
        </w:tc>
        <w:tc>
          <w:tcPr>
            <w:tcW w:w="1701" w:type="dxa"/>
            <w:vAlign w:val="top"/>
          </w:tcPr>
          <w:p>
            <w:pPr>
              <w:jc w:val="left"/>
            </w:pPr>
            <w:r>
              <w:rPr>
                <w:rFonts w:hint="eastAsia"/>
              </w:rPr>
              <w:t>口头</w:t>
            </w:r>
          </w:p>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restart"/>
          </w:tcPr>
          <w:p>
            <w:pPr>
              <w:jc w:val="left"/>
            </w:pPr>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2</w:t>
            </w:r>
          </w:p>
        </w:tc>
        <w:tc>
          <w:tcPr>
            <w:tcW w:w="1038" w:type="dxa"/>
            <w:vAlign w:val="center"/>
          </w:tcPr>
          <w:p>
            <w:pPr>
              <w:jc w:val="center"/>
              <w:rPr>
                <w:sz w:val="22"/>
              </w:rPr>
            </w:pPr>
            <w:r>
              <w:rPr>
                <w:sz w:val="22"/>
              </w:rPr>
              <w:t>数学</w:t>
            </w:r>
          </w:p>
        </w:tc>
        <w:tc>
          <w:tcPr>
            <w:tcW w:w="1843"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lang w:val="en-US" w:eastAsia="zh-CN"/>
              </w:rPr>
              <w:t>期中评学单</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0</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0</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3</w:t>
            </w:r>
          </w:p>
        </w:tc>
        <w:tc>
          <w:tcPr>
            <w:tcW w:w="1038" w:type="dxa"/>
            <w:vAlign w:val="center"/>
          </w:tcPr>
          <w:p>
            <w:pPr>
              <w:rPr>
                <w:sz w:val="22"/>
              </w:rPr>
            </w:pPr>
            <w:r>
              <w:rPr>
                <w:rFonts w:hint="eastAsia"/>
                <w:sz w:val="22"/>
              </w:rPr>
              <w:t>音乐</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唱《哈里罗》</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边唱歌曲边做律动。</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边唱歌曲边做律动。</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3分钟</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4</w:t>
            </w:r>
          </w:p>
        </w:tc>
        <w:tc>
          <w:tcPr>
            <w:tcW w:w="1038" w:type="dxa"/>
            <w:vAlign w:val="center"/>
          </w:tcPr>
          <w:p>
            <w:pPr>
              <w:jc w:val="center"/>
              <w:rPr>
                <w:sz w:val="22"/>
              </w:rPr>
            </w:pPr>
            <w:r>
              <w:rPr>
                <w:rFonts w:hint="eastAsia"/>
                <w:sz w:val="22"/>
              </w:rPr>
              <w:t>德法</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《我和</w:t>
            </w:r>
            <w:r>
              <w:t>我的家</w:t>
            </w:r>
            <w:r>
              <w:rPr>
                <w:rFonts w:hint="eastAsia"/>
              </w:rPr>
              <w:t>》第一课时</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了解</w:t>
            </w:r>
            <w:r>
              <w:t>家人</w:t>
            </w:r>
            <w:r>
              <w:rPr>
                <w:rFonts w:hint="eastAsia"/>
              </w:rPr>
              <w:t>们</w:t>
            </w:r>
            <w:r>
              <w:t>的</w:t>
            </w:r>
            <w:r>
              <w:rPr>
                <w:rFonts w:hint="eastAsia"/>
              </w:rPr>
              <w:t>称谓。</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了解</w:t>
            </w:r>
            <w:r>
              <w:t>家人</w:t>
            </w:r>
            <w:r>
              <w:rPr>
                <w:rFonts w:hint="eastAsia"/>
              </w:rPr>
              <w:t>们</w:t>
            </w:r>
            <w:r>
              <w:t>的</w:t>
            </w:r>
            <w:r>
              <w:rPr>
                <w:rFonts w:hint="eastAsia"/>
              </w:rPr>
              <w:t>称谓。</w:t>
            </w:r>
          </w:p>
        </w:tc>
        <w:tc>
          <w:tcPr>
            <w:tcW w:w="1701" w:type="dxa"/>
            <w:vAlign w:val="top"/>
          </w:tcPr>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5分钟</w:t>
            </w:r>
          </w:p>
        </w:tc>
        <w:tc>
          <w:tcPr>
            <w:tcW w:w="992" w:type="dxa"/>
            <w:vMerge w:val="continue"/>
            <w:vAlign w:val="top"/>
          </w:tcPr>
          <w:p>
            <w:pPr>
              <w:jc w:val="left"/>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5</w:t>
            </w:r>
          </w:p>
        </w:tc>
        <w:tc>
          <w:tcPr>
            <w:tcW w:w="1038" w:type="dxa"/>
            <w:vAlign w:val="center"/>
          </w:tcPr>
          <w:p>
            <w:pPr>
              <w:jc w:val="center"/>
              <w:rPr>
                <w:sz w:val="22"/>
              </w:rPr>
            </w:pPr>
            <w:r>
              <w:rPr>
                <w:rFonts w:hint="eastAsia"/>
                <w:sz w:val="22"/>
              </w:rPr>
              <w:t>科学</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color w:val="000000"/>
                <w:sz w:val="22"/>
              </w:rPr>
              <w:t>形形色色的</w:t>
            </w:r>
            <w:r>
              <w:rPr>
                <w:color w:val="000000"/>
                <w:sz w:val="22"/>
              </w:rPr>
              <w:t>动物</w:t>
            </w:r>
            <w:r>
              <w:rPr>
                <w:rFonts w:hint="eastAsia"/>
                <w:color w:val="000000"/>
                <w:sz w:val="22"/>
              </w:rPr>
              <w:t>（1）</w:t>
            </w:r>
          </w:p>
        </w:tc>
        <w:tc>
          <w:tcPr>
            <w:tcW w:w="3260" w:type="dxa"/>
            <w:vAlign w:val="top"/>
          </w:tcPr>
          <w:p>
            <w:pPr>
              <w:rPr>
                <w:rFonts w:hint="eastAsia" w:asciiTheme="minorHAnsi" w:hAnsiTheme="minorHAnsi" w:eastAsiaTheme="minorEastAsia" w:cstheme="minorBidi"/>
                <w:kern w:val="2"/>
                <w:sz w:val="21"/>
                <w:szCs w:val="22"/>
                <w:lang w:val="en-US" w:eastAsia="zh-CN" w:bidi="ar-SA"/>
              </w:rPr>
            </w:pPr>
            <w:r>
              <w:rPr>
                <w:rFonts w:hint="eastAsia"/>
                <w:sz w:val="22"/>
              </w:rPr>
              <w:t>认识</w:t>
            </w:r>
            <w:r>
              <w:rPr>
                <w:sz w:val="22"/>
              </w:rPr>
              <w:t>常见的动物</w:t>
            </w:r>
            <w:r>
              <w:rPr>
                <w:rFonts w:hint="eastAsia"/>
                <w:sz w:val="22"/>
              </w:rPr>
              <w:t>，</w:t>
            </w:r>
            <w:r>
              <w:rPr>
                <w:sz w:val="22"/>
              </w:rPr>
              <w:t>说出动物的名称。</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sz w:val="22"/>
              </w:rPr>
              <w:t>了解常见</w:t>
            </w:r>
            <w:r>
              <w:rPr>
                <w:sz w:val="22"/>
              </w:rPr>
              <w:t>动物的特征，</w:t>
            </w:r>
            <w:r>
              <w:rPr>
                <w:rFonts w:hint="eastAsia"/>
                <w:sz w:val="22"/>
              </w:rPr>
              <w:t>并</w:t>
            </w:r>
            <w:r>
              <w:rPr>
                <w:sz w:val="22"/>
              </w:rPr>
              <w:t>用语言和动作描述</w:t>
            </w:r>
            <w:r>
              <w:rPr>
                <w:rFonts w:hint="eastAsia"/>
                <w:sz w:val="22"/>
              </w:rPr>
              <w:t>。</w:t>
            </w:r>
          </w:p>
        </w:tc>
        <w:tc>
          <w:tcPr>
            <w:tcW w:w="1701" w:type="dxa"/>
            <w:vAlign w:val="top"/>
          </w:tcPr>
          <w:p>
            <w:pPr>
              <w:jc w:val="left"/>
            </w:pPr>
          </w:p>
          <w:p>
            <w:pPr>
              <w:ind w:firstLine="420" w:firstLineChars="200"/>
              <w:jc w:val="left"/>
              <w:rPr>
                <w:rFonts w:asciiTheme="minorHAnsi" w:hAnsiTheme="minorHAnsi" w:eastAsiaTheme="minorEastAsia" w:cstheme="minorBidi"/>
                <w:kern w:val="2"/>
                <w:sz w:val="21"/>
                <w:szCs w:val="22"/>
                <w:lang w:val="en-US" w:eastAsia="zh-CN" w:bidi="ar-SA"/>
              </w:rPr>
            </w:pPr>
            <w:r>
              <w:rPr>
                <w:rFonts w:hint="eastAsia"/>
              </w:rPr>
              <w:t>口头</w:t>
            </w:r>
          </w:p>
        </w:tc>
        <w:tc>
          <w:tcPr>
            <w:tcW w:w="1276" w:type="dxa"/>
            <w:vAlign w:val="top"/>
          </w:tcPr>
          <w:p>
            <w:pPr>
              <w:jc w:val="left"/>
            </w:pPr>
          </w:p>
          <w:p>
            <w:pPr>
              <w:ind w:firstLine="210" w:firstLineChars="100"/>
              <w:jc w:val="left"/>
              <w:rPr>
                <w:rFonts w:asciiTheme="minorHAnsi" w:hAnsiTheme="minorHAnsi" w:eastAsiaTheme="minorEastAsia" w:cstheme="minorBidi"/>
                <w:kern w:val="2"/>
                <w:sz w:val="21"/>
                <w:szCs w:val="22"/>
                <w:lang w:val="en-US" w:eastAsia="zh-CN" w:bidi="ar-SA"/>
              </w:rPr>
            </w:pPr>
            <w:r>
              <w:rPr>
                <w:rFonts w:hint="eastAsia"/>
              </w:rPr>
              <w:t>不限</w:t>
            </w:r>
          </w:p>
        </w:tc>
        <w:tc>
          <w:tcPr>
            <w:tcW w:w="992" w:type="dxa"/>
            <w:vMerge w:val="continue"/>
            <w:vAlign w:val="top"/>
          </w:tcPr>
          <w:p>
            <w:pPr>
              <w:jc w:val="left"/>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6</w:t>
            </w:r>
          </w:p>
        </w:tc>
        <w:tc>
          <w:tcPr>
            <w:tcW w:w="1038" w:type="dxa"/>
            <w:vAlign w:val="center"/>
          </w:tcPr>
          <w:p>
            <w:pPr>
              <w:jc w:val="center"/>
              <w:rPr>
                <w:sz w:val="22"/>
              </w:rPr>
            </w:pPr>
          </w:p>
        </w:tc>
        <w:tc>
          <w:tcPr>
            <w:tcW w:w="1843" w:type="dxa"/>
          </w:tcPr>
          <w:p>
            <w:pPr>
              <w:jc w:val="left"/>
            </w:pPr>
          </w:p>
        </w:tc>
        <w:tc>
          <w:tcPr>
            <w:tcW w:w="3260" w:type="dxa"/>
          </w:tcPr>
          <w:p>
            <w:pPr>
              <w:jc w:val="left"/>
            </w:pPr>
          </w:p>
        </w:tc>
        <w:tc>
          <w:tcPr>
            <w:tcW w:w="2835" w:type="dxa"/>
          </w:tcPr>
          <w:p>
            <w:pPr>
              <w:jc w:val="left"/>
            </w:pPr>
          </w:p>
        </w:tc>
        <w:tc>
          <w:tcPr>
            <w:tcW w:w="1701" w:type="dxa"/>
          </w:tcPr>
          <w:p>
            <w:pPr>
              <w:jc w:val="left"/>
            </w:pPr>
          </w:p>
        </w:tc>
        <w:tc>
          <w:tcPr>
            <w:tcW w:w="1276" w:type="dxa"/>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740" w:type="dxa"/>
          </w:tcPr>
          <w:p>
            <w:pPr>
              <w:jc w:val="left"/>
            </w:pPr>
          </w:p>
        </w:tc>
        <w:tc>
          <w:tcPr>
            <w:tcW w:w="740" w:type="dxa"/>
          </w:tcPr>
          <w:p>
            <w:pPr>
              <w:jc w:val="left"/>
            </w:pPr>
          </w:p>
        </w:tc>
        <w:tc>
          <w:tcPr>
            <w:tcW w:w="1038" w:type="dxa"/>
          </w:tcPr>
          <w:p>
            <w:pPr>
              <w:jc w:val="left"/>
            </w:pPr>
          </w:p>
        </w:tc>
        <w:tc>
          <w:tcPr>
            <w:tcW w:w="1843" w:type="dxa"/>
          </w:tcPr>
          <w:p>
            <w:pPr>
              <w:jc w:val="left"/>
            </w:pPr>
          </w:p>
        </w:tc>
        <w:tc>
          <w:tcPr>
            <w:tcW w:w="3260" w:type="dxa"/>
          </w:tcPr>
          <w:p>
            <w:pPr>
              <w:jc w:val="left"/>
            </w:pPr>
          </w:p>
        </w:tc>
        <w:tc>
          <w:tcPr>
            <w:tcW w:w="2835" w:type="dxa"/>
          </w:tcPr>
          <w:p>
            <w:pPr>
              <w:jc w:val="left"/>
            </w:pPr>
          </w:p>
        </w:tc>
        <w:tc>
          <w:tcPr>
            <w:tcW w:w="1701" w:type="dxa"/>
          </w:tcPr>
          <w:p>
            <w:pPr>
              <w:jc w:val="left"/>
            </w:pPr>
          </w:p>
        </w:tc>
        <w:tc>
          <w:tcPr>
            <w:tcW w:w="1276" w:type="dxa"/>
          </w:tcPr>
          <w:p>
            <w:pPr>
              <w:jc w:val="left"/>
            </w:pPr>
          </w:p>
        </w:tc>
        <w:tc>
          <w:tcPr>
            <w:tcW w:w="992" w:type="dxa"/>
          </w:tcPr>
          <w:p>
            <w:pPr>
              <w:jc w:val="left"/>
            </w:pPr>
          </w:p>
        </w:tc>
      </w:tr>
    </w:tbl>
    <w:p>
      <w:pPr>
        <w:rPr>
          <w:b/>
          <w:sz w:val="32"/>
        </w:rPr>
      </w:pPr>
    </w:p>
    <w:p>
      <w:pPr>
        <w:rPr>
          <w:b/>
          <w:sz w:val="32"/>
        </w:rPr>
      </w:pPr>
    </w:p>
    <w:p>
      <w:pPr>
        <w:rPr>
          <w:b/>
          <w:sz w:val="32"/>
        </w:rPr>
      </w:pPr>
    </w:p>
    <w:p>
      <w:pPr>
        <w:jc w:val="center"/>
        <w:rPr>
          <w:b/>
          <w:sz w:val="32"/>
        </w:rPr>
      </w:pPr>
      <w:r>
        <w:rPr>
          <w:b/>
          <w:sz w:val="32"/>
        </w:rPr>
        <w:t>无锡市新安实验小学班级周课后作业布置计划表</w:t>
      </w:r>
    </w:p>
    <w:p>
      <w:pPr>
        <w:jc w:val="left"/>
        <w:rPr>
          <w:b/>
          <w:sz w:val="28"/>
        </w:rPr>
      </w:pPr>
      <w:r>
        <w:rPr>
          <w:rFonts w:hint="eastAsia"/>
          <w:b/>
          <w:sz w:val="28"/>
        </w:rPr>
        <w:t>班级：</w:t>
      </w:r>
      <w:r>
        <w:rPr>
          <w:rFonts w:hint="eastAsia"/>
          <w:b/>
          <w:sz w:val="28"/>
          <w:u w:val="single"/>
        </w:rPr>
        <w:t xml:space="preserve">  一（4）班      </w:t>
      </w:r>
      <w:r>
        <w:rPr>
          <w:rFonts w:hint="eastAsia"/>
          <w:b/>
          <w:sz w:val="28"/>
        </w:rPr>
        <w:t xml:space="preserve">               周次：第 </w:t>
      </w:r>
      <w:r>
        <w:rPr>
          <w:rFonts w:hint="eastAsia"/>
          <w:b/>
          <w:sz w:val="28"/>
          <w:u w:val="single"/>
        </w:rPr>
        <w:t xml:space="preserve">  </w:t>
      </w:r>
      <w:r>
        <w:rPr>
          <w:rFonts w:hint="eastAsia"/>
          <w:b/>
          <w:sz w:val="28"/>
          <w:u w:val="single"/>
          <w:lang w:val="en-US" w:eastAsia="zh-CN"/>
        </w:rPr>
        <w:t>11</w:t>
      </w:r>
      <w:r>
        <w:rPr>
          <w:rFonts w:hint="eastAsia"/>
          <w:b/>
          <w:sz w:val="28"/>
          <w:u w:val="single"/>
        </w:rPr>
        <w:t xml:space="preserve">  </w:t>
      </w:r>
      <w:r>
        <w:rPr>
          <w:rFonts w:hint="eastAsia"/>
          <w:b/>
          <w:sz w:val="28"/>
        </w:rPr>
        <w:t xml:space="preserve"> 周</w:t>
      </w:r>
    </w:p>
    <w:p>
      <w:pPr>
        <w:jc w:val="left"/>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1843" w:type="dxa"/>
            <w:vMerge w:val="restart"/>
            <w:vAlign w:val="center"/>
          </w:tcPr>
          <w:p>
            <w:pPr>
              <w:jc w:val="center"/>
              <w:rPr>
                <w:b/>
                <w:sz w:val="24"/>
              </w:rPr>
            </w:pPr>
            <w:r>
              <w:rPr>
                <w:rFonts w:hint="eastAsia"/>
                <w:b/>
                <w:sz w:val="24"/>
              </w:rPr>
              <w:t>授课内容</w:t>
            </w:r>
          </w:p>
        </w:tc>
        <w:tc>
          <w:tcPr>
            <w:tcW w:w="6095" w:type="dxa"/>
            <w:gridSpan w:val="2"/>
            <w:vAlign w:val="center"/>
          </w:tcPr>
          <w:p>
            <w:pPr>
              <w:jc w:val="cente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1843" w:type="dxa"/>
            <w:vMerge w:val="continue"/>
          </w:tcPr>
          <w:p>
            <w:pPr>
              <w:jc w:val="left"/>
            </w:pPr>
          </w:p>
        </w:tc>
        <w:tc>
          <w:tcPr>
            <w:tcW w:w="3260" w:type="dxa"/>
            <w:vAlign w:val="center"/>
          </w:tcPr>
          <w:p>
            <w:pPr>
              <w:jc w:val="center"/>
              <w:rPr>
                <w:sz w:val="24"/>
              </w:rPr>
            </w:pPr>
            <w:r>
              <w:rPr>
                <w:rFonts w:hint="eastAsia"/>
                <w:sz w:val="24"/>
              </w:rPr>
              <w:t>A</w:t>
            </w:r>
          </w:p>
        </w:tc>
        <w:tc>
          <w:tcPr>
            <w:tcW w:w="2835" w:type="dxa"/>
            <w:vAlign w:val="center"/>
          </w:tcPr>
          <w:p>
            <w:pPr>
              <w:jc w:val="center"/>
              <w:rPr>
                <w:sz w:val="24"/>
              </w:rPr>
            </w:pPr>
            <w:r>
              <w:rPr>
                <w:rFonts w:hint="eastAsia"/>
                <w:sz w:val="24"/>
              </w:rPr>
              <w:t>B</w:t>
            </w:r>
          </w:p>
        </w:tc>
        <w:tc>
          <w:tcPr>
            <w:tcW w:w="1701"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restart"/>
            <w:vAlign w:val="center"/>
          </w:tcPr>
          <w:p>
            <w:pPr>
              <w:jc w:val="center"/>
              <w:rPr>
                <w:sz w:val="24"/>
              </w:rPr>
            </w:pPr>
            <w:r>
              <w:rPr>
                <w:sz w:val="24"/>
              </w:rPr>
              <w:t>周</w:t>
            </w:r>
            <w:r>
              <w:rPr>
                <w:rFonts w:hint="eastAsia"/>
                <w:sz w:val="24"/>
              </w:rPr>
              <w:t>四</w:t>
            </w:r>
          </w:p>
        </w:tc>
        <w:tc>
          <w:tcPr>
            <w:tcW w:w="740" w:type="dxa"/>
            <w:vAlign w:val="center"/>
          </w:tcPr>
          <w:p>
            <w:pPr>
              <w:jc w:val="center"/>
              <w:rPr>
                <w:sz w:val="24"/>
              </w:rPr>
            </w:pPr>
            <w:r>
              <w:rPr>
                <w:rFonts w:hint="eastAsia"/>
                <w:sz w:val="24"/>
              </w:rPr>
              <w:t>1</w:t>
            </w:r>
          </w:p>
        </w:tc>
        <w:tc>
          <w:tcPr>
            <w:tcW w:w="1038" w:type="dxa"/>
            <w:vAlign w:val="center"/>
          </w:tcPr>
          <w:p>
            <w:pPr>
              <w:jc w:val="center"/>
              <w:rPr>
                <w:sz w:val="22"/>
              </w:rPr>
            </w:pPr>
            <w:r>
              <w:rPr>
                <w:sz w:val="22"/>
              </w:rPr>
              <w:t>语文</w:t>
            </w:r>
          </w:p>
        </w:tc>
        <w:tc>
          <w:tcPr>
            <w:tcW w:w="1843" w:type="dxa"/>
            <w:vAlign w:val="top"/>
          </w:tcPr>
          <w:p>
            <w:pPr>
              <w:rPr>
                <w:rFonts w:asciiTheme="minorHAnsi" w:hAnsiTheme="minorHAnsi" w:eastAsiaTheme="minorEastAsia" w:cstheme="minorBidi"/>
                <w:kern w:val="2"/>
                <w:sz w:val="21"/>
                <w:szCs w:val="22"/>
                <w:lang w:val="en-US" w:eastAsia="zh-CN" w:bidi="ar-SA"/>
              </w:rPr>
            </w:pPr>
            <w:r>
              <w:t>17</w:t>
            </w:r>
            <w:r>
              <w:rPr>
                <w:rFonts w:hint="eastAsia"/>
              </w:rPr>
              <w:t>、动物王国开大会</w:t>
            </w:r>
            <w:r>
              <w:t xml:space="preserve"> </w:t>
            </w:r>
          </w:p>
        </w:tc>
        <w:tc>
          <w:tcPr>
            <w:tcW w:w="3260" w:type="dxa"/>
            <w:vAlign w:val="top"/>
          </w:tcPr>
          <w:p>
            <w:pPr>
              <w:pStyle w:val="7"/>
              <w:ind w:firstLine="0" w:firstLineChars="0"/>
            </w:pPr>
            <w:r>
              <w:rPr>
                <w:rFonts w:hint="eastAsia"/>
              </w:rPr>
              <w:t>1、正确、流利有感情朗读课文。</w:t>
            </w:r>
          </w:p>
          <w:p>
            <w:pPr>
              <w:pStyle w:val="7"/>
              <w:ind w:firstLine="0" w:firstLineChars="0"/>
              <w:rPr>
                <w:rFonts w:asciiTheme="minorHAnsi" w:hAnsiTheme="minorHAnsi" w:eastAsiaTheme="minorEastAsia" w:cstheme="minorBidi"/>
                <w:kern w:val="2"/>
                <w:sz w:val="21"/>
                <w:szCs w:val="22"/>
                <w:lang w:val="en-US" w:eastAsia="zh-CN" w:bidi="ar-SA"/>
              </w:rPr>
            </w:pPr>
            <w:r>
              <w:rPr>
                <w:rFonts w:hint="eastAsia"/>
              </w:rPr>
              <w:t>2、识记文中生字新词。读准字音、认清字形、理解字义、正确书写。</w:t>
            </w:r>
          </w:p>
        </w:tc>
        <w:tc>
          <w:tcPr>
            <w:tcW w:w="2835" w:type="dxa"/>
            <w:vAlign w:val="top"/>
          </w:tcPr>
          <w:p>
            <w:r>
              <w:rPr>
                <w:rFonts w:hint="eastAsia"/>
              </w:rPr>
              <w:t>1、正确、流利朗读课文。</w:t>
            </w:r>
          </w:p>
          <w:p>
            <w:pPr>
              <w:pStyle w:val="7"/>
              <w:ind w:firstLine="0" w:firstLineChars="0"/>
              <w:rPr>
                <w:rFonts w:asciiTheme="minorHAnsi" w:hAnsiTheme="minorHAnsi" w:eastAsiaTheme="minorEastAsia" w:cstheme="minorBidi"/>
                <w:kern w:val="2"/>
                <w:sz w:val="21"/>
                <w:szCs w:val="22"/>
                <w:lang w:val="en-US" w:eastAsia="zh-CN" w:bidi="ar-SA"/>
              </w:rPr>
            </w:pPr>
            <w:r>
              <w:rPr>
                <w:rFonts w:hint="eastAsia"/>
              </w:rPr>
              <w:t>2、识记文中生字新词。读准字音、认清字形、理解字义。</w:t>
            </w:r>
          </w:p>
        </w:tc>
        <w:tc>
          <w:tcPr>
            <w:tcW w:w="1701" w:type="dxa"/>
            <w:vAlign w:val="top"/>
          </w:tcPr>
          <w:p>
            <w:r>
              <w:rPr>
                <w:rFonts w:hint="eastAsia"/>
              </w:rPr>
              <w:t>口头</w:t>
            </w:r>
          </w:p>
          <w:p>
            <w:pPr>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rPr>
                <w:rFonts w:asciiTheme="minorHAnsi" w:hAnsiTheme="minorHAnsi" w:eastAsiaTheme="minorEastAsia" w:cstheme="minorBidi"/>
                <w:kern w:val="2"/>
                <w:sz w:val="21"/>
                <w:szCs w:val="22"/>
                <w:lang w:val="en-US" w:eastAsia="zh-CN" w:bidi="ar-SA"/>
              </w:rPr>
            </w:pPr>
            <w:r>
              <w:rPr>
                <w:rFonts w:hint="eastAsia"/>
              </w:rPr>
              <w:t>0分钟</w:t>
            </w:r>
          </w:p>
        </w:tc>
        <w:tc>
          <w:tcPr>
            <w:tcW w:w="992" w:type="dxa"/>
            <w:vMerge w:val="restart"/>
          </w:tcPr>
          <w:p>
            <w:pPr>
              <w:jc w:val="left"/>
            </w:pPr>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2</w:t>
            </w:r>
          </w:p>
        </w:tc>
        <w:tc>
          <w:tcPr>
            <w:tcW w:w="1038" w:type="dxa"/>
            <w:vAlign w:val="center"/>
          </w:tcPr>
          <w:p>
            <w:pPr>
              <w:jc w:val="center"/>
              <w:rPr>
                <w:sz w:val="22"/>
              </w:rPr>
            </w:pPr>
            <w:r>
              <w:rPr>
                <w:sz w:val="22"/>
              </w:rPr>
              <w:t>数学</w:t>
            </w:r>
          </w:p>
        </w:tc>
        <w:tc>
          <w:tcPr>
            <w:tcW w:w="1843"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lang w:val="en-US" w:eastAsia="zh-CN"/>
              </w:rPr>
              <w:t>练习</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0</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0</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3</w:t>
            </w:r>
          </w:p>
        </w:tc>
        <w:tc>
          <w:tcPr>
            <w:tcW w:w="1038" w:type="dxa"/>
            <w:vAlign w:val="center"/>
          </w:tcPr>
          <w:p>
            <w:pPr>
              <w:jc w:val="center"/>
              <w:rPr>
                <w:sz w:val="22"/>
              </w:rPr>
            </w:pPr>
            <w:r>
              <w:rPr>
                <w:rFonts w:hint="eastAsia"/>
                <w:sz w:val="22"/>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技巧</w:t>
            </w:r>
            <w:r>
              <w:t>：</w:t>
            </w:r>
            <w:r>
              <w:rPr>
                <w:rFonts w:hint="eastAsia"/>
              </w:rPr>
              <w:t>纵叉</w:t>
            </w:r>
            <w:r>
              <w:t>、横叉</w:t>
            </w:r>
          </w:p>
        </w:tc>
        <w:tc>
          <w:tcPr>
            <w:tcW w:w="3260" w:type="dxa"/>
            <w:vAlign w:val="top"/>
          </w:tcPr>
          <w:p>
            <w:pPr>
              <w:jc w:val="left"/>
              <w:rPr>
                <w:rFonts w:asciiTheme="minorHAnsi" w:hAnsiTheme="minorHAnsi" w:eastAsiaTheme="minorEastAsia" w:cstheme="minorBidi"/>
                <w:kern w:val="2"/>
                <w:sz w:val="21"/>
                <w:szCs w:val="22"/>
                <w:lang w:val="en-US" w:eastAsia="zh-CN" w:bidi="ar-SA"/>
              </w:rPr>
            </w:pPr>
            <w:r>
              <w:t>对准目标直线跑</w:t>
            </w:r>
            <w:r>
              <w:rPr>
                <w:rFonts w:hint="eastAsia"/>
              </w:rPr>
              <w:t>2</w:t>
            </w:r>
            <w:r>
              <w:t>0米</w:t>
            </w:r>
            <w:r>
              <w:rPr>
                <w:rFonts w:hint="eastAsia"/>
              </w:rPr>
              <w:t>×</w:t>
            </w:r>
            <w:r>
              <w:t>4组</w:t>
            </w:r>
          </w:p>
        </w:tc>
        <w:tc>
          <w:tcPr>
            <w:tcW w:w="2835" w:type="dxa"/>
            <w:vAlign w:val="top"/>
          </w:tcPr>
          <w:p>
            <w:pPr>
              <w:jc w:val="left"/>
              <w:rPr>
                <w:rFonts w:asciiTheme="minorHAnsi" w:hAnsiTheme="minorHAnsi" w:eastAsiaTheme="minorEastAsia" w:cstheme="minorBidi"/>
                <w:kern w:val="2"/>
                <w:sz w:val="21"/>
                <w:szCs w:val="22"/>
                <w:lang w:val="en-US" w:eastAsia="zh-CN" w:bidi="ar-SA"/>
              </w:rPr>
            </w:pPr>
            <w:r>
              <w:t>对准目标直线跑</w:t>
            </w:r>
            <w:r>
              <w:rPr>
                <w:rFonts w:hint="eastAsia"/>
              </w:rPr>
              <w:t>2</w:t>
            </w:r>
            <w:r>
              <w:t>0米</w:t>
            </w:r>
            <w:r>
              <w:rPr>
                <w:rFonts w:hint="eastAsia"/>
              </w:rPr>
              <w:t>×</w:t>
            </w:r>
            <w:r>
              <w:t>4组</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4</w:t>
            </w:r>
          </w:p>
        </w:tc>
        <w:tc>
          <w:tcPr>
            <w:tcW w:w="1038" w:type="dxa"/>
            <w:vAlign w:val="center"/>
          </w:tcPr>
          <w:p>
            <w:pPr>
              <w:jc w:val="center"/>
              <w:rPr>
                <w:sz w:val="22"/>
              </w:rPr>
            </w:pPr>
            <w:r>
              <w:rPr>
                <w:rFonts w:hint="eastAsia"/>
                <w:sz w:val="22"/>
              </w:rPr>
              <w:t>地2</w:t>
            </w:r>
          </w:p>
        </w:tc>
        <w:tc>
          <w:tcPr>
            <w:tcW w:w="1843" w:type="dxa"/>
          </w:tcPr>
          <w:p>
            <w:pPr>
              <w:jc w:val="left"/>
              <w:rPr>
                <w:rFonts w:hint="default" w:eastAsiaTheme="minorEastAsia"/>
                <w:lang w:val="en-US" w:eastAsia="zh-CN"/>
              </w:rPr>
            </w:pPr>
            <w:r>
              <w:rPr>
                <w:rFonts w:hint="eastAsia"/>
                <w:lang w:val="en-US" w:eastAsia="zh-CN"/>
              </w:rPr>
              <w:t>五一安全教育</w:t>
            </w:r>
          </w:p>
        </w:tc>
        <w:tc>
          <w:tcPr>
            <w:tcW w:w="3260" w:type="dxa"/>
          </w:tcPr>
          <w:p>
            <w:pPr>
              <w:jc w:val="left"/>
            </w:pPr>
            <w:r>
              <w:rPr>
                <w:rFonts w:hint="eastAsia"/>
              </w:rPr>
              <w:t>无</w:t>
            </w:r>
          </w:p>
        </w:tc>
        <w:tc>
          <w:tcPr>
            <w:tcW w:w="2835" w:type="dxa"/>
          </w:tcPr>
          <w:p>
            <w:pPr>
              <w:jc w:val="left"/>
            </w:pPr>
            <w:r>
              <w:rPr>
                <w:rFonts w:hint="eastAsia"/>
              </w:rPr>
              <w:t>无</w:t>
            </w:r>
          </w:p>
        </w:tc>
        <w:tc>
          <w:tcPr>
            <w:tcW w:w="1701" w:type="dxa"/>
          </w:tcPr>
          <w:p>
            <w:pPr>
              <w:jc w:val="left"/>
            </w:pPr>
          </w:p>
        </w:tc>
        <w:tc>
          <w:tcPr>
            <w:tcW w:w="1276" w:type="dxa"/>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5</w:t>
            </w:r>
          </w:p>
        </w:tc>
        <w:tc>
          <w:tcPr>
            <w:tcW w:w="1038" w:type="dxa"/>
            <w:vAlign w:val="center"/>
          </w:tcPr>
          <w:p>
            <w:pPr>
              <w:jc w:val="center"/>
              <w:rPr>
                <w:sz w:val="22"/>
              </w:rPr>
            </w:pPr>
            <w:r>
              <w:rPr>
                <w:rFonts w:hint="eastAsia"/>
                <w:sz w:val="22"/>
              </w:rPr>
              <w:t>地1</w:t>
            </w:r>
          </w:p>
        </w:tc>
        <w:tc>
          <w:tcPr>
            <w:tcW w:w="1843" w:type="dxa"/>
            <w:vAlign w:val="top"/>
          </w:tcPr>
          <w:p>
            <w:pPr>
              <w:jc w:val="left"/>
              <w:rPr>
                <w:rFonts w:ascii="宋体" w:hAnsi="宋体"/>
                <w:color w:val="000000"/>
                <w:szCs w:val="21"/>
              </w:rPr>
            </w:pPr>
            <w:r>
              <w:rPr>
                <w:rFonts w:hint="eastAsia" w:ascii="宋体" w:hAnsi="宋体"/>
                <w:color w:val="000000"/>
                <w:szCs w:val="21"/>
              </w:rPr>
              <w:t>《</w:t>
            </w:r>
            <w:r>
              <w:rPr>
                <w:rFonts w:hint="eastAsia"/>
                <w:color w:val="333333"/>
                <w:szCs w:val="21"/>
                <w:shd w:val="clear" w:color="auto" w:fill="FFFFFF"/>
              </w:rPr>
              <w:t>洗水果</w:t>
            </w:r>
            <w:r>
              <w:rPr>
                <w:rFonts w:hint="eastAsia" w:ascii="宋体" w:hAnsi="宋体"/>
                <w:color w:val="000000"/>
                <w:szCs w:val="21"/>
              </w:rPr>
              <w:t>》第一课时</w:t>
            </w:r>
          </w:p>
          <w:p>
            <w:pPr>
              <w:ind w:firstLine="735" w:firstLineChars="350"/>
              <w:jc w:val="left"/>
              <w:rPr>
                <w:rFonts w:asciiTheme="minorHAnsi" w:hAnsiTheme="minorHAnsi" w:eastAsiaTheme="minorEastAsia" w:cstheme="minorBidi"/>
                <w:kern w:val="2"/>
                <w:sz w:val="21"/>
                <w:szCs w:val="22"/>
                <w:lang w:val="en-US" w:eastAsia="zh-CN" w:bidi="ar-SA"/>
              </w:rPr>
            </w:pP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了解</w:t>
            </w:r>
            <w:r>
              <w:t>哪些水果可以带皮吃，哪些水果需要去皮后才能吃。</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了解</w:t>
            </w:r>
            <w:r>
              <w:t>哪些水果可以带皮吃，哪些水果需要去皮后才能吃。</w:t>
            </w:r>
          </w:p>
        </w:tc>
        <w:tc>
          <w:tcPr>
            <w:tcW w:w="1701" w:type="dxa"/>
            <w:vAlign w:val="top"/>
          </w:tcPr>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restart"/>
            <w:vAlign w:val="top"/>
          </w:tcPr>
          <w:p>
            <w:pPr>
              <w:jc w:val="left"/>
              <w:rPr>
                <w:rFonts w:asciiTheme="minorHAnsi" w:hAnsiTheme="minorHAnsi" w:eastAsiaTheme="minorEastAsia" w:cstheme="minorBidi"/>
                <w:kern w:val="2"/>
                <w:sz w:val="21"/>
                <w:szCs w:val="22"/>
                <w:lang w:val="en-US" w:eastAsia="zh-CN" w:bidi="ar-SA"/>
              </w:rPr>
            </w:pPr>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6</w:t>
            </w:r>
          </w:p>
        </w:tc>
        <w:tc>
          <w:tcPr>
            <w:tcW w:w="1038" w:type="dxa"/>
            <w:vAlign w:val="center"/>
          </w:tcPr>
          <w:p>
            <w:pPr>
              <w:jc w:val="center"/>
              <w:rPr>
                <w:sz w:val="22"/>
              </w:rPr>
            </w:pPr>
            <w:r>
              <w:rPr>
                <w:rFonts w:hint="eastAsia"/>
                <w:sz w:val="22"/>
              </w:rPr>
              <w:t>美术</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手印、指印变变变</w:t>
            </w:r>
          </w:p>
        </w:tc>
        <w:tc>
          <w:tcPr>
            <w:tcW w:w="3260" w:type="dxa"/>
            <w:vAlign w:val="top"/>
          </w:tcPr>
          <w:p>
            <w:pPr>
              <w:jc w:val="left"/>
            </w:pPr>
            <w:r>
              <w:rPr>
                <w:rFonts w:hint="eastAsia"/>
              </w:rPr>
              <w:t>准备颜料、彩笔、水粉笔、水桶等。</w:t>
            </w:r>
          </w:p>
          <w:p>
            <w:pPr>
              <w:jc w:val="left"/>
              <w:rPr>
                <w:rFonts w:hint="eastAsia" w:asciiTheme="minorHAnsi" w:hAnsiTheme="minorHAnsi" w:eastAsiaTheme="minorEastAsia" w:cstheme="minorBidi"/>
                <w:kern w:val="2"/>
                <w:sz w:val="21"/>
                <w:szCs w:val="22"/>
                <w:lang w:val="en-US" w:eastAsia="zh-CN" w:bidi="ar-SA"/>
              </w:rPr>
            </w:pPr>
            <w:r>
              <w:rPr>
                <w:rFonts w:hint="eastAsia"/>
              </w:rPr>
              <w:t>可以和爸爸妈妈一起用自己的手印指印创造出好听好玩的故事来跟我们一起分享</w:t>
            </w:r>
          </w:p>
        </w:tc>
        <w:tc>
          <w:tcPr>
            <w:tcW w:w="2835" w:type="dxa"/>
            <w:vAlign w:val="top"/>
          </w:tcPr>
          <w:p>
            <w:pPr>
              <w:jc w:val="left"/>
              <w:rPr>
                <w:rFonts w:hint="eastAsia"/>
              </w:rPr>
            </w:pPr>
            <w:r>
              <w:rPr>
                <w:rFonts w:hint="eastAsia"/>
              </w:rPr>
              <w:t>准备颜料、彩笔、水粉笔、水桶等。</w:t>
            </w:r>
          </w:p>
          <w:p>
            <w:pPr>
              <w:jc w:val="left"/>
              <w:rPr>
                <w:rFonts w:asciiTheme="minorHAnsi" w:hAnsiTheme="minorHAnsi" w:eastAsiaTheme="minorEastAsia" w:cstheme="minorBidi"/>
                <w:kern w:val="2"/>
                <w:sz w:val="21"/>
                <w:szCs w:val="22"/>
                <w:lang w:val="en-US" w:eastAsia="zh-CN" w:bidi="ar-SA"/>
              </w:rPr>
            </w:pPr>
            <w:r>
              <w:rPr>
                <w:rFonts w:hint="eastAsia"/>
              </w:rPr>
              <w:t>可以和爸爸妈妈一起用自己的手印指印创造出好听好玩的故事来跟我们一起分享</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复习</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8分钟</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40" w:type="dxa"/>
          </w:tcPr>
          <w:p>
            <w:pPr>
              <w:jc w:val="left"/>
            </w:pPr>
          </w:p>
        </w:tc>
        <w:tc>
          <w:tcPr>
            <w:tcW w:w="740" w:type="dxa"/>
          </w:tcPr>
          <w:p>
            <w:pPr>
              <w:jc w:val="left"/>
            </w:pPr>
          </w:p>
        </w:tc>
        <w:tc>
          <w:tcPr>
            <w:tcW w:w="1038" w:type="dxa"/>
            <w:vAlign w:val="center"/>
          </w:tcPr>
          <w:p>
            <w:pPr>
              <w:jc w:val="center"/>
              <w:rPr>
                <w:sz w:val="22"/>
              </w:rPr>
            </w:pPr>
          </w:p>
        </w:tc>
        <w:tc>
          <w:tcPr>
            <w:tcW w:w="1843" w:type="dxa"/>
          </w:tcPr>
          <w:p>
            <w:pPr>
              <w:jc w:val="left"/>
            </w:pPr>
          </w:p>
        </w:tc>
        <w:tc>
          <w:tcPr>
            <w:tcW w:w="3260" w:type="dxa"/>
          </w:tcPr>
          <w:p>
            <w:pPr>
              <w:jc w:val="left"/>
            </w:pPr>
          </w:p>
        </w:tc>
        <w:tc>
          <w:tcPr>
            <w:tcW w:w="2835" w:type="dxa"/>
          </w:tcPr>
          <w:p>
            <w:pPr>
              <w:jc w:val="left"/>
            </w:pPr>
          </w:p>
        </w:tc>
        <w:tc>
          <w:tcPr>
            <w:tcW w:w="1701" w:type="dxa"/>
          </w:tcPr>
          <w:p>
            <w:pPr>
              <w:jc w:val="left"/>
            </w:pPr>
          </w:p>
        </w:tc>
        <w:tc>
          <w:tcPr>
            <w:tcW w:w="1276" w:type="dxa"/>
          </w:tcPr>
          <w:p>
            <w:pPr>
              <w:jc w:val="left"/>
            </w:pPr>
          </w:p>
        </w:tc>
        <w:tc>
          <w:tcPr>
            <w:tcW w:w="992" w:type="dxa"/>
          </w:tcPr>
          <w:p>
            <w:pPr>
              <w:jc w:val="left"/>
            </w:pPr>
          </w:p>
        </w:tc>
      </w:tr>
    </w:tbl>
    <w:p>
      <w:pPr>
        <w:ind w:right="480" w:firstLine="6505" w:firstLineChars="2700"/>
        <w:rPr>
          <w:b/>
          <w:sz w:val="24"/>
        </w:rPr>
      </w:pPr>
    </w:p>
    <w:p>
      <w:pPr>
        <w:rPr>
          <w:b/>
          <w:sz w:val="32"/>
        </w:rPr>
      </w:pPr>
    </w:p>
    <w:p>
      <w:pPr>
        <w:jc w:val="center"/>
        <w:rPr>
          <w:b/>
          <w:sz w:val="32"/>
        </w:rPr>
      </w:pPr>
      <w:r>
        <w:rPr>
          <w:b/>
          <w:sz w:val="32"/>
        </w:rPr>
        <w:t>无锡市新安实验小学班级周课后作业布置计划表</w:t>
      </w:r>
    </w:p>
    <w:p>
      <w:pPr>
        <w:jc w:val="left"/>
        <w:rPr>
          <w:b/>
          <w:sz w:val="28"/>
        </w:rPr>
      </w:pPr>
      <w:r>
        <w:rPr>
          <w:rFonts w:hint="eastAsia"/>
          <w:b/>
          <w:sz w:val="28"/>
        </w:rPr>
        <w:t>班级：</w:t>
      </w:r>
      <w:r>
        <w:rPr>
          <w:rFonts w:hint="eastAsia"/>
          <w:b/>
          <w:sz w:val="28"/>
          <w:u w:val="single"/>
        </w:rPr>
        <w:t xml:space="preserve"> 一（4）班      </w:t>
      </w:r>
      <w:r>
        <w:rPr>
          <w:rFonts w:hint="eastAsia"/>
          <w:b/>
          <w:sz w:val="28"/>
        </w:rPr>
        <w:t xml:space="preserve">               周次：第 </w:t>
      </w:r>
      <w:r>
        <w:rPr>
          <w:rFonts w:hint="eastAsia"/>
          <w:b/>
          <w:sz w:val="28"/>
          <w:u w:val="single"/>
        </w:rPr>
        <w:t xml:space="preserve">  </w:t>
      </w:r>
      <w:r>
        <w:rPr>
          <w:rFonts w:hint="eastAsia"/>
          <w:b/>
          <w:sz w:val="28"/>
          <w:u w:val="single"/>
          <w:lang w:val="en-US" w:eastAsia="zh-CN"/>
        </w:rPr>
        <w:t>11</w:t>
      </w:r>
      <w:r>
        <w:rPr>
          <w:rFonts w:hint="eastAsia"/>
          <w:b/>
          <w:sz w:val="28"/>
          <w:u w:val="single"/>
        </w:rPr>
        <w:t xml:space="preserve">  </w:t>
      </w:r>
      <w:r>
        <w:rPr>
          <w:rFonts w:hint="eastAsia"/>
          <w:b/>
          <w:sz w:val="28"/>
        </w:rPr>
        <w:t xml:space="preserve"> 周</w:t>
      </w:r>
    </w:p>
    <w:p>
      <w:pPr>
        <w:jc w:val="left"/>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1843" w:type="dxa"/>
            <w:vMerge w:val="restart"/>
            <w:vAlign w:val="center"/>
          </w:tcPr>
          <w:p>
            <w:pPr>
              <w:jc w:val="center"/>
              <w:rPr>
                <w:b/>
                <w:sz w:val="24"/>
              </w:rPr>
            </w:pPr>
            <w:r>
              <w:rPr>
                <w:rFonts w:hint="eastAsia"/>
                <w:b/>
                <w:sz w:val="24"/>
              </w:rPr>
              <w:t>授课内容</w:t>
            </w:r>
          </w:p>
        </w:tc>
        <w:tc>
          <w:tcPr>
            <w:tcW w:w="6095" w:type="dxa"/>
            <w:gridSpan w:val="2"/>
            <w:vAlign w:val="center"/>
          </w:tcPr>
          <w:p>
            <w:pPr>
              <w:jc w:val="cente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1843" w:type="dxa"/>
            <w:vMerge w:val="continue"/>
          </w:tcPr>
          <w:p>
            <w:pPr>
              <w:jc w:val="left"/>
            </w:pPr>
          </w:p>
        </w:tc>
        <w:tc>
          <w:tcPr>
            <w:tcW w:w="3260" w:type="dxa"/>
            <w:vAlign w:val="center"/>
          </w:tcPr>
          <w:p>
            <w:pPr>
              <w:jc w:val="center"/>
              <w:rPr>
                <w:sz w:val="24"/>
              </w:rPr>
            </w:pPr>
            <w:r>
              <w:rPr>
                <w:rFonts w:hint="eastAsia"/>
                <w:sz w:val="24"/>
              </w:rPr>
              <w:t>A</w:t>
            </w:r>
          </w:p>
        </w:tc>
        <w:tc>
          <w:tcPr>
            <w:tcW w:w="2835" w:type="dxa"/>
            <w:vAlign w:val="center"/>
          </w:tcPr>
          <w:p>
            <w:pPr>
              <w:jc w:val="center"/>
              <w:rPr>
                <w:sz w:val="24"/>
              </w:rPr>
            </w:pPr>
            <w:r>
              <w:rPr>
                <w:rFonts w:hint="eastAsia"/>
                <w:sz w:val="24"/>
              </w:rPr>
              <w:t>B</w:t>
            </w:r>
          </w:p>
        </w:tc>
        <w:tc>
          <w:tcPr>
            <w:tcW w:w="1701"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740" w:type="dxa"/>
            <w:vMerge w:val="restart"/>
            <w:vAlign w:val="center"/>
          </w:tcPr>
          <w:p>
            <w:pPr>
              <w:jc w:val="center"/>
              <w:rPr>
                <w:sz w:val="24"/>
              </w:rPr>
            </w:pPr>
            <w:r>
              <w:rPr>
                <w:sz w:val="24"/>
              </w:rPr>
              <w:t>周</w:t>
            </w:r>
            <w:r>
              <w:rPr>
                <w:rFonts w:hint="eastAsia"/>
                <w:sz w:val="24"/>
              </w:rPr>
              <w:t>五</w:t>
            </w:r>
          </w:p>
        </w:tc>
        <w:tc>
          <w:tcPr>
            <w:tcW w:w="740" w:type="dxa"/>
            <w:vAlign w:val="center"/>
          </w:tcPr>
          <w:p>
            <w:pPr>
              <w:jc w:val="center"/>
              <w:rPr>
                <w:sz w:val="24"/>
              </w:rPr>
            </w:pPr>
            <w:r>
              <w:rPr>
                <w:rFonts w:hint="eastAsia"/>
                <w:sz w:val="24"/>
              </w:rPr>
              <w:t>1</w:t>
            </w:r>
          </w:p>
        </w:tc>
        <w:tc>
          <w:tcPr>
            <w:tcW w:w="1038" w:type="dxa"/>
            <w:vAlign w:val="center"/>
          </w:tcPr>
          <w:p>
            <w:pPr>
              <w:jc w:val="center"/>
              <w:rPr>
                <w:sz w:val="22"/>
              </w:rPr>
            </w:pPr>
            <w:r>
              <w:rPr>
                <w:rFonts w:hint="eastAsia"/>
                <w:sz w:val="22"/>
              </w:rPr>
              <w:t>语文</w:t>
            </w:r>
          </w:p>
        </w:tc>
        <w:tc>
          <w:tcPr>
            <w:tcW w:w="1843" w:type="dxa"/>
            <w:vAlign w:val="top"/>
          </w:tcPr>
          <w:p>
            <w:pPr>
              <w:rPr>
                <w:rFonts w:asciiTheme="minorHAnsi" w:hAnsiTheme="minorHAnsi" w:eastAsiaTheme="minorEastAsia" w:cstheme="minorBidi"/>
                <w:kern w:val="2"/>
                <w:sz w:val="21"/>
                <w:szCs w:val="22"/>
                <w:lang w:val="en-US" w:eastAsia="zh-CN" w:bidi="ar-SA"/>
              </w:rPr>
            </w:pPr>
            <w:r>
              <w:rPr>
                <w:rFonts w:hint="eastAsia"/>
              </w:rPr>
              <w:t>1</w:t>
            </w:r>
            <w:r>
              <w:t>7</w:t>
            </w:r>
            <w:r>
              <w:rPr>
                <w:rFonts w:hint="eastAsia"/>
              </w:rPr>
              <w:t>、动物王国开大会</w:t>
            </w:r>
          </w:p>
        </w:tc>
        <w:tc>
          <w:tcPr>
            <w:tcW w:w="3260" w:type="dxa"/>
            <w:vAlign w:val="top"/>
          </w:tcPr>
          <w:p>
            <w:r>
              <w:rPr>
                <w:rFonts w:hint="eastAsia"/>
              </w:rPr>
              <w:t>1、了解大会通知的内容。</w:t>
            </w:r>
          </w:p>
          <w:p>
            <w:pPr>
              <w:rPr>
                <w:rFonts w:asciiTheme="minorHAnsi" w:hAnsiTheme="minorHAnsi" w:eastAsiaTheme="minorEastAsia" w:cstheme="minorBidi"/>
                <w:kern w:val="2"/>
                <w:sz w:val="21"/>
                <w:szCs w:val="22"/>
                <w:lang w:val="en-US" w:eastAsia="zh-CN" w:bidi="ar-SA"/>
              </w:rPr>
            </w:pPr>
            <w:r>
              <w:rPr>
                <w:rFonts w:hint="eastAsia"/>
              </w:rPr>
              <w:t>2、分角色朗读课文</w:t>
            </w:r>
          </w:p>
        </w:tc>
        <w:tc>
          <w:tcPr>
            <w:tcW w:w="2835" w:type="dxa"/>
            <w:vAlign w:val="top"/>
          </w:tcPr>
          <w:p>
            <w:pPr>
              <w:rPr>
                <w:rFonts w:asciiTheme="minorHAnsi" w:hAnsiTheme="minorHAnsi" w:eastAsiaTheme="minorEastAsia" w:cstheme="minorBidi"/>
                <w:kern w:val="2"/>
                <w:sz w:val="21"/>
                <w:szCs w:val="22"/>
                <w:lang w:val="en-US" w:eastAsia="zh-CN" w:bidi="ar-SA"/>
              </w:rPr>
            </w:pPr>
            <w:r>
              <w:rPr>
                <w:rFonts w:hint="eastAsia"/>
              </w:rPr>
              <w:t>分角色朗读课文</w:t>
            </w:r>
          </w:p>
        </w:tc>
        <w:tc>
          <w:tcPr>
            <w:tcW w:w="1701" w:type="dxa"/>
            <w:vAlign w:val="top"/>
          </w:tcPr>
          <w:p>
            <w:r>
              <w:rPr>
                <w:rFonts w:hint="eastAsia"/>
              </w:rPr>
              <w:t>口头</w:t>
            </w:r>
          </w:p>
          <w:p>
            <w:pPr>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rPr>
                <w:rFonts w:asciiTheme="minorHAnsi" w:hAnsiTheme="minorHAnsi" w:eastAsiaTheme="minorEastAsia" w:cstheme="minorBidi"/>
                <w:kern w:val="2"/>
                <w:sz w:val="21"/>
                <w:szCs w:val="22"/>
                <w:lang w:val="en-US" w:eastAsia="zh-CN" w:bidi="ar-SA"/>
              </w:rPr>
            </w:pPr>
            <w:r>
              <w:rPr>
                <w:rFonts w:hint="eastAsia"/>
              </w:rPr>
              <w:t xml:space="preserve">0分钟 </w:t>
            </w:r>
            <w:r>
              <w:t xml:space="preserve">         </w:t>
            </w:r>
          </w:p>
        </w:tc>
        <w:tc>
          <w:tcPr>
            <w:tcW w:w="992" w:type="dxa"/>
            <w:vMerge w:val="restart"/>
          </w:tcPr>
          <w:p>
            <w:pPr>
              <w:jc w:val="left"/>
            </w:pPr>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2</w:t>
            </w:r>
          </w:p>
        </w:tc>
        <w:tc>
          <w:tcPr>
            <w:tcW w:w="1038" w:type="dxa"/>
            <w:vAlign w:val="center"/>
          </w:tcPr>
          <w:p>
            <w:pPr>
              <w:jc w:val="center"/>
              <w:rPr>
                <w:sz w:val="22"/>
              </w:rPr>
            </w:pPr>
            <w:r>
              <w:rPr>
                <w:sz w:val="22"/>
              </w:rPr>
              <w:t>数学</w:t>
            </w:r>
          </w:p>
        </w:tc>
        <w:tc>
          <w:tcPr>
            <w:tcW w:w="1843" w:type="dxa"/>
            <w:vAlign w:val="top"/>
          </w:tcPr>
          <w:p>
            <w:pPr>
              <w:jc w:val="left"/>
              <w:rPr>
                <w:rFonts w:hint="default" w:asciiTheme="minorHAnsi" w:hAnsiTheme="minorHAnsi" w:eastAsiaTheme="minorEastAsia" w:cstheme="minorBidi"/>
                <w:kern w:val="2"/>
                <w:sz w:val="21"/>
                <w:szCs w:val="22"/>
                <w:lang w:val="en-US" w:eastAsia="zh-CN" w:bidi="ar-SA"/>
              </w:rPr>
            </w:pPr>
            <w:r>
              <w:rPr>
                <w:rFonts w:hint="eastAsia"/>
                <w:lang w:val="en-US" w:eastAsia="zh-CN"/>
              </w:rPr>
              <w:t>练习</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无</w:t>
            </w:r>
          </w:p>
        </w:tc>
        <w:tc>
          <w:tcPr>
            <w:tcW w:w="1701"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0</w:t>
            </w:r>
          </w:p>
        </w:tc>
        <w:tc>
          <w:tcPr>
            <w:tcW w:w="1276"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lang w:val="en-US" w:eastAsia="zh-CN"/>
              </w:rPr>
              <w:t>0</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3</w:t>
            </w:r>
          </w:p>
        </w:tc>
        <w:tc>
          <w:tcPr>
            <w:tcW w:w="1038" w:type="dxa"/>
            <w:vAlign w:val="center"/>
          </w:tcPr>
          <w:p>
            <w:pPr>
              <w:jc w:val="center"/>
              <w:rPr>
                <w:sz w:val="22"/>
              </w:rPr>
            </w:pPr>
            <w:r>
              <w:rPr>
                <w:rFonts w:hint="eastAsia"/>
                <w:sz w:val="22"/>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技巧</w:t>
            </w:r>
            <w:r>
              <w:t>：仰卧堆起成桥</w:t>
            </w:r>
            <w:r>
              <w:rPr>
                <w:rFonts w:hint="eastAsia"/>
              </w:rPr>
              <w:t>1</w:t>
            </w:r>
          </w:p>
        </w:tc>
        <w:tc>
          <w:tcPr>
            <w:tcW w:w="3260" w:type="dxa"/>
            <w:vAlign w:val="top"/>
          </w:tcPr>
          <w:p>
            <w:pPr>
              <w:jc w:val="left"/>
              <w:rPr>
                <w:rFonts w:asciiTheme="minorHAnsi" w:hAnsiTheme="minorHAnsi" w:eastAsiaTheme="minorEastAsia" w:cstheme="minorBidi"/>
                <w:kern w:val="2"/>
                <w:sz w:val="21"/>
                <w:szCs w:val="22"/>
                <w:lang w:val="en-US" w:eastAsia="zh-CN" w:bidi="ar-SA"/>
              </w:rPr>
            </w:pPr>
            <w:r>
              <w:t>慢跑30秒</w:t>
            </w:r>
            <w:r>
              <w:rPr>
                <w:rFonts w:hint="eastAsia"/>
              </w:rPr>
              <w:t>×</w:t>
            </w:r>
            <w:r>
              <w:t>3</w:t>
            </w:r>
          </w:p>
        </w:tc>
        <w:tc>
          <w:tcPr>
            <w:tcW w:w="2835" w:type="dxa"/>
            <w:vAlign w:val="top"/>
          </w:tcPr>
          <w:p>
            <w:pPr>
              <w:jc w:val="left"/>
              <w:rPr>
                <w:rFonts w:asciiTheme="minorHAnsi" w:hAnsiTheme="minorHAnsi" w:eastAsiaTheme="minorEastAsia" w:cstheme="minorBidi"/>
                <w:kern w:val="2"/>
                <w:sz w:val="21"/>
                <w:szCs w:val="22"/>
                <w:lang w:val="en-US" w:eastAsia="zh-CN" w:bidi="ar-SA"/>
              </w:rPr>
            </w:pPr>
            <w:r>
              <w:t>慢跑30秒</w:t>
            </w:r>
            <w:r>
              <w:rPr>
                <w:rFonts w:hint="eastAsia"/>
              </w:rPr>
              <w:t>×</w:t>
            </w:r>
            <w:r>
              <w:t>4</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4</w:t>
            </w:r>
          </w:p>
        </w:tc>
        <w:tc>
          <w:tcPr>
            <w:tcW w:w="1038" w:type="dxa"/>
            <w:vAlign w:val="center"/>
          </w:tcPr>
          <w:p>
            <w:pPr>
              <w:jc w:val="center"/>
              <w:rPr>
                <w:sz w:val="22"/>
              </w:rPr>
            </w:pPr>
            <w:r>
              <w:rPr>
                <w:rFonts w:hint="eastAsia"/>
                <w:sz w:val="22"/>
              </w:rPr>
              <w:t>德法</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《我和</w:t>
            </w:r>
            <w:r>
              <w:t>我的家</w:t>
            </w:r>
            <w:r>
              <w:rPr>
                <w:rFonts w:hint="eastAsia"/>
              </w:rPr>
              <w:t>》第二课时</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听爸爸妈妈讲</w:t>
            </w:r>
            <w:r>
              <w:t>家人的故事</w:t>
            </w:r>
            <w:r>
              <w:rPr>
                <w:rFonts w:hint="eastAsia"/>
              </w:rPr>
              <w:t>。</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听爸爸妈妈讲</w:t>
            </w:r>
            <w:r>
              <w:t>家人的故事</w:t>
            </w:r>
            <w:r>
              <w:rPr>
                <w:rFonts w:hint="eastAsia"/>
              </w:rPr>
              <w:t>。</w:t>
            </w:r>
          </w:p>
        </w:tc>
        <w:tc>
          <w:tcPr>
            <w:tcW w:w="1701" w:type="dxa"/>
            <w:vAlign w:val="top"/>
          </w:tcPr>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5分钟</w:t>
            </w:r>
          </w:p>
        </w:tc>
        <w:tc>
          <w:tcPr>
            <w:tcW w:w="992" w:type="dxa"/>
            <w:vMerge w:val="continue"/>
            <w:vAlign w:val="top"/>
          </w:tcPr>
          <w:p>
            <w:pPr>
              <w:jc w:val="left"/>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5</w:t>
            </w:r>
          </w:p>
        </w:tc>
        <w:tc>
          <w:tcPr>
            <w:tcW w:w="1038" w:type="dxa"/>
            <w:vAlign w:val="center"/>
          </w:tcPr>
          <w:p>
            <w:pPr>
              <w:jc w:val="center"/>
              <w:rPr>
                <w:sz w:val="22"/>
              </w:rPr>
            </w:pPr>
            <w:r>
              <w:rPr>
                <w:rFonts w:hint="eastAsia"/>
                <w:sz w:val="22"/>
              </w:rPr>
              <w:t>书法</w:t>
            </w:r>
          </w:p>
        </w:tc>
        <w:tc>
          <w:tcPr>
            <w:tcW w:w="1843" w:type="dxa"/>
            <w:vAlign w:val="top"/>
          </w:tcPr>
          <w:p>
            <w:pPr>
              <w:rPr>
                <w:rFonts w:asciiTheme="minorHAnsi" w:hAnsiTheme="minorHAnsi" w:eastAsiaTheme="minorEastAsia" w:cstheme="minorBidi"/>
                <w:kern w:val="2"/>
                <w:sz w:val="21"/>
                <w:szCs w:val="22"/>
                <w:lang w:val="en-US" w:eastAsia="zh-CN" w:bidi="ar-SA"/>
              </w:rPr>
            </w:pPr>
            <w:r>
              <w:rPr>
                <w:rFonts w:hint="eastAsia"/>
              </w:rPr>
              <w:t>写好“弓字旁”</w:t>
            </w:r>
          </w:p>
        </w:tc>
        <w:tc>
          <w:tcPr>
            <w:tcW w:w="3260" w:type="dxa"/>
            <w:vAlign w:val="top"/>
          </w:tcPr>
          <w:p>
            <w:pPr>
              <w:pStyle w:val="7"/>
              <w:numPr>
                <w:ilvl w:val="0"/>
                <w:numId w:val="8"/>
              </w:numPr>
              <w:ind w:firstLineChars="0"/>
            </w:pPr>
            <w:r>
              <w:rPr>
                <w:rFonts w:hint="eastAsia"/>
              </w:rPr>
              <w:t>知道</w:t>
            </w:r>
            <w:r>
              <w:t>写好</w:t>
            </w:r>
            <w:r>
              <w:rPr>
                <w:rFonts w:hint="eastAsia"/>
              </w:rPr>
              <w:t>“弓字旁”的</w:t>
            </w:r>
            <w:r>
              <w:t>方法</w:t>
            </w:r>
            <w:r>
              <w:rPr>
                <w:rFonts w:hint="eastAsia"/>
              </w:rPr>
              <w:t>。</w:t>
            </w:r>
          </w:p>
          <w:p>
            <w:pPr>
              <w:rPr>
                <w:rFonts w:asciiTheme="minorHAnsi" w:hAnsiTheme="minorHAnsi" w:eastAsiaTheme="minorEastAsia" w:cstheme="minorBidi"/>
                <w:kern w:val="2"/>
                <w:sz w:val="21"/>
                <w:szCs w:val="22"/>
                <w:lang w:val="en-US" w:eastAsia="zh-CN" w:bidi="ar-SA"/>
              </w:rPr>
            </w:pPr>
            <w:r>
              <w:rPr>
                <w:rFonts w:hint="eastAsia"/>
              </w:rPr>
              <w:t>2、能正确美观书写“张”。</w:t>
            </w:r>
          </w:p>
        </w:tc>
        <w:tc>
          <w:tcPr>
            <w:tcW w:w="2835" w:type="dxa"/>
            <w:vAlign w:val="top"/>
          </w:tcPr>
          <w:p>
            <w:pPr>
              <w:rPr>
                <w:rFonts w:asciiTheme="minorHAnsi" w:hAnsiTheme="minorHAnsi" w:eastAsiaTheme="minorEastAsia" w:cstheme="minorBidi"/>
                <w:kern w:val="2"/>
                <w:sz w:val="21"/>
                <w:szCs w:val="22"/>
                <w:lang w:val="en-US" w:eastAsia="zh-CN" w:bidi="ar-SA"/>
              </w:rPr>
            </w:pPr>
            <w:r>
              <w:rPr>
                <w:rFonts w:hint="eastAsia"/>
              </w:rPr>
              <w:t>知道</w:t>
            </w:r>
            <w:r>
              <w:t>写好</w:t>
            </w:r>
            <w:r>
              <w:rPr>
                <w:rFonts w:hint="eastAsia"/>
              </w:rPr>
              <w:t>“弓字旁”的</w:t>
            </w:r>
            <w:r>
              <w:t>方法</w:t>
            </w:r>
            <w:r>
              <w:rPr>
                <w:rFonts w:hint="eastAsia"/>
              </w:rPr>
              <w:t>。</w:t>
            </w:r>
          </w:p>
        </w:tc>
        <w:tc>
          <w:tcPr>
            <w:tcW w:w="1701" w:type="dxa"/>
            <w:vAlign w:val="top"/>
          </w:tcPr>
          <w:p>
            <w:pPr>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rPr>
                <w:rFonts w:asciiTheme="minorHAnsi" w:hAnsiTheme="minorHAnsi" w:eastAsiaTheme="minorEastAsia" w:cstheme="minorBidi"/>
                <w:kern w:val="2"/>
                <w:sz w:val="21"/>
                <w:szCs w:val="22"/>
                <w:lang w:val="en-US" w:eastAsia="zh-CN" w:bidi="ar-SA"/>
              </w:rPr>
            </w:pPr>
            <w:r>
              <w:rPr>
                <w:rFonts w:hint="eastAsia"/>
              </w:rPr>
              <w:t xml:space="preserve">0分钟 </w:t>
            </w:r>
            <w:r>
              <w:t xml:space="preserve">         </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6</w:t>
            </w:r>
          </w:p>
        </w:tc>
        <w:tc>
          <w:tcPr>
            <w:tcW w:w="1038" w:type="dxa"/>
            <w:vAlign w:val="center"/>
          </w:tcPr>
          <w:p>
            <w:pPr>
              <w:jc w:val="center"/>
              <w:rPr>
                <w:sz w:val="22"/>
              </w:rPr>
            </w:pPr>
          </w:p>
        </w:tc>
        <w:tc>
          <w:tcPr>
            <w:tcW w:w="1843" w:type="dxa"/>
          </w:tcPr>
          <w:p>
            <w:pPr>
              <w:jc w:val="left"/>
            </w:pPr>
          </w:p>
        </w:tc>
        <w:tc>
          <w:tcPr>
            <w:tcW w:w="3260" w:type="dxa"/>
          </w:tcPr>
          <w:p>
            <w:pPr>
              <w:jc w:val="left"/>
            </w:pPr>
          </w:p>
        </w:tc>
        <w:tc>
          <w:tcPr>
            <w:tcW w:w="2835" w:type="dxa"/>
          </w:tcPr>
          <w:p>
            <w:pPr>
              <w:jc w:val="left"/>
            </w:pPr>
          </w:p>
        </w:tc>
        <w:tc>
          <w:tcPr>
            <w:tcW w:w="1701" w:type="dxa"/>
          </w:tcPr>
          <w:p>
            <w:pPr>
              <w:jc w:val="left"/>
            </w:pPr>
          </w:p>
        </w:tc>
        <w:tc>
          <w:tcPr>
            <w:tcW w:w="1276" w:type="dxa"/>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740" w:type="dxa"/>
          </w:tcPr>
          <w:p>
            <w:pPr>
              <w:jc w:val="left"/>
            </w:pPr>
          </w:p>
        </w:tc>
        <w:tc>
          <w:tcPr>
            <w:tcW w:w="740" w:type="dxa"/>
          </w:tcPr>
          <w:p>
            <w:pPr>
              <w:jc w:val="left"/>
            </w:pPr>
          </w:p>
        </w:tc>
        <w:tc>
          <w:tcPr>
            <w:tcW w:w="1038" w:type="dxa"/>
            <w:vAlign w:val="center"/>
          </w:tcPr>
          <w:p>
            <w:pPr>
              <w:jc w:val="center"/>
              <w:rPr>
                <w:sz w:val="22"/>
              </w:rPr>
            </w:pPr>
          </w:p>
        </w:tc>
        <w:tc>
          <w:tcPr>
            <w:tcW w:w="1843" w:type="dxa"/>
          </w:tcPr>
          <w:p>
            <w:pPr>
              <w:jc w:val="left"/>
            </w:pPr>
          </w:p>
        </w:tc>
        <w:tc>
          <w:tcPr>
            <w:tcW w:w="3260" w:type="dxa"/>
          </w:tcPr>
          <w:p>
            <w:pPr>
              <w:jc w:val="left"/>
            </w:pPr>
          </w:p>
        </w:tc>
        <w:tc>
          <w:tcPr>
            <w:tcW w:w="2835" w:type="dxa"/>
          </w:tcPr>
          <w:p>
            <w:pPr>
              <w:jc w:val="left"/>
            </w:pPr>
          </w:p>
        </w:tc>
        <w:tc>
          <w:tcPr>
            <w:tcW w:w="1701" w:type="dxa"/>
          </w:tcPr>
          <w:p>
            <w:pPr>
              <w:jc w:val="left"/>
            </w:pPr>
          </w:p>
        </w:tc>
        <w:tc>
          <w:tcPr>
            <w:tcW w:w="1276" w:type="dxa"/>
          </w:tcPr>
          <w:p>
            <w:pPr>
              <w:jc w:val="left"/>
            </w:pPr>
          </w:p>
        </w:tc>
        <w:tc>
          <w:tcPr>
            <w:tcW w:w="992" w:type="dxa"/>
          </w:tcPr>
          <w:p>
            <w:pPr>
              <w:jc w:val="left"/>
            </w:pPr>
          </w:p>
        </w:tc>
      </w:tr>
    </w:tbl>
    <w:p/>
    <w:p>
      <w:pPr>
        <w:wordWrap w:val="0"/>
        <w:ind w:right="480"/>
        <w:jc w:val="right"/>
        <w:rPr>
          <w:b/>
          <w:sz w:val="32"/>
        </w:rPr>
      </w:pPr>
      <w:r>
        <w:rPr>
          <w:rFonts w:hint="eastAsia"/>
          <w:b/>
          <w:sz w:val="24"/>
        </w:rPr>
        <w:t>班主任签名：</w:t>
      </w:r>
      <w:r>
        <w:rPr>
          <w:rFonts w:hint="eastAsia"/>
          <w:b/>
          <w:sz w:val="24"/>
          <w:u w:val="single"/>
        </w:rPr>
        <w:t xml:space="preserve">  高小玲  </w:t>
      </w:r>
      <w:r>
        <w:rPr>
          <w:rFonts w:hint="eastAsia"/>
          <w:b/>
          <w:sz w:val="24"/>
        </w:rPr>
        <w:t xml:space="preserve">       年级组长签名 </w:t>
      </w:r>
      <w:r>
        <w:rPr>
          <w:b/>
          <w:sz w:val="24"/>
          <w:u w:val="single"/>
        </w:rPr>
        <w:t xml:space="preserve">   </w:t>
      </w:r>
      <w:r>
        <w:rPr>
          <w:rFonts w:hint="eastAsia"/>
          <w:b/>
          <w:sz w:val="24"/>
          <w:u w:val="single"/>
        </w:rPr>
        <w:t xml:space="preserve">袁玮丽   </w:t>
      </w:r>
    </w:p>
    <w:p>
      <w:pPr>
        <w:jc w:val="center"/>
        <w:rPr>
          <w:b/>
          <w:sz w:val="32"/>
        </w:rPr>
      </w:pPr>
      <w:r>
        <w:rPr>
          <w:rFonts w:hint="eastAsia"/>
          <w:b/>
          <w:sz w:val="32"/>
        </w:rPr>
        <w:t>无锡市新安实验小学班级周课后作业布置计划表</w:t>
      </w:r>
    </w:p>
    <w:p>
      <w:pPr>
        <w:jc w:val="left"/>
        <w:rPr>
          <w:b/>
          <w:sz w:val="28"/>
        </w:rPr>
      </w:pPr>
      <w:r>
        <w:rPr>
          <w:rFonts w:hint="eastAsia"/>
          <w:b/>
          <w:sz w:val="28"/>
        </w:rPr>
        <w:t>班级：</w:t>
      </w:r>
      <w:r>
        <w:rPr>
          <w:rFonts w:hint="eastAsia"/>
          <w:b/>
          <w:sz w:val="28"/>
          <w:u w:val="single"/>
        </w:rPr>
        <w:t xml:space="preserve">  一（4）班      </w:t>
      </w:r>
      <w:r>
        <w:rPr>
          <w:rFonts w:hint="eastAsia"/>
          <w:b/>
          <w:sz w:val="28"/>
        </w:rPr>
        <w:t xml:space="preserve">               周次：第 </w:t>
      </w:r>
      <w:r>
        <w:rPr>
          <w:rFonts w:hint="eastAsia"/>
          <w:b/>
          <w:sz w:val="28"/>
          <w:u w:val="single"/>
        </w:rPr>
        <w:t xml:space="preserve">  1</w:t>
      </w:r>
      <w:r>
        <w:rPr>
          <w:rFonts w:hint="eastAsia"/>
          <w:b/>
          <w:sz w:val="28"/>
          <w:u w:val="single"/>
          <w:lang w:val="en-US" w:eastAsia="zh-CN"/>
        </w:rPr>
        <w:t>2</w:t>
      </w:r>
      <w:r>
        <w:rPr>
          <w:rFonts w:hint="eastAsia"/>
          <w:b/>
          <w:sz w:val="28"/>
          <w:u w:val="single"/>
        </w:rPr>
        <w:t xml:space="preserve"> </w:t>
      </w:r>
      <w:r>
        <w:rPr>
          <w:rFonts w:hint="eastAsia"/>
          <w:b/>
          <w:sz w:val="28"/>
        </w:rPr>
        <w:t xml:space="preserve"> 周</w:t>
      </w:r>
    </w:p>
    <w:p>
      <w:pPr>
        <w:jc w:val="left"/>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1843" w:type="dxa"/>
            <w:vMerge w:val="restart"/>
            <w:vAlign w:val="center"/>
          </w:tcPr>
          <w:p>
            <w:pPr>
              <w:jc w:val="center"/>
              <w:rPr>
                <w:b/>
                <w:sz w:val="24"/>
              </w:rPr>
            </w:pPr>
            <w:r>
              <w:rPr>
                <w:rFonts w:hint="eastAsia"/>
                <w:b/>
                <w:sz w:val="24"/>
              </w:rPr>
              <w:t>授课内容</w:t>
            </w:r>
          </w:p>
        </w:tc>
        <w:tc>
          <w:tcPr>
            <w:tcW w:w="6095" w:type="dxa"/>
            <w:gridSpan w:val="2"/>
            <w:vAlign w:val="center"/>
          </w:tcPr>
          <w:p>
            <w:pPr>
              <w:jc w:val="cente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1843" w:type="dxa"/>
            <w:vMerge w:val="continue"/>
          </w:tcPr>
          <w:p>
            <w:pPr>
              <w:jc w:val="left"/>
            </w:pPr>
          </w:p>
        </w:tc>
        <w:tc>
          <w:tcPr>
            <w:tcW w:w="3260" w:type="dxa"/>
            <w:vAlign w:val="center"/>
          </w:tcPr>
          <w:p>
            <w:pPr>
              <w:jc w:val="center"/>
              <w:rPr>
                <w:sz w:val="24"/>
              </w:rPr>
            </w:pPr>
            <w:r>
              <w:rPr>
                <w:rFonts w:hint="eastAsia"/>
                <w:sz w:val="24"/>
              </w:rPr>
              <w:t>A</w:t>
            </w:r>
          </w:p>
        </w:tc>
        <w:tc>
          <w:tcPr>
            <w:tcW w:w="2835" w:type="dxa"/>
            <w:vAlign w:val="center"/>
          </w:tcPr>
          <w:p>
            <w:pPr>
              <w:jc w:val="center"/>
              <w:rPr>
                <w:sz w:val="24"/>
              </w:rPr>
            </w:pPr>
            <w:r>
              <w:rPr>
                <w:rFonts w:hint="eastAsia"/>
                <w:sz w:val="24"/>
              </w:rPr>
              <w:t>B</w:t>
            </w:r>
          </w:p>
        </w:tc>
        <w:tc>
          <w:tcPr>
            <w:tcW w:w="1701"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740" w:type="dxa"/>
            <w:vMerge w:val="restart"/>
            <w:vAlign w:val="center"/>
          </w:tcPr>
          <w:p>
            <w:pPr>
              <w:jc w:val="center"/>
              <w:rPr>
                <w:sz w:val="24"/>
              </w:rPr>
            </w:pPr>
            <w:r>
              <w:rPr>
                <w:sz w:val="24"/>
              </w:rPr>
              <w:t>周</w:t>
            </w:r>
            <w:r>
              <w:rPr>
                <w:rFonts w:hint="eastAsia"/>
                <w:sz w:val="24"/>
              </w:rPr>
              <w:t>四</w:t>
            </w:r>
          </w:p>
        </w:tc>
        <w:tc>
          <w:tcPr>
            <w:tcW w:w="740" w:type="dxa"/>
            <w:vAlign w:val="center"/>
          </w:tcPr>
          <w:p>
            <w:pPr>
              <w:jc w:val="center"/>
              <w:rPr>
                <w:sz w:val="24"/>
              </w:rPr>
            </w:pPr>
            <w:r>
              <w:rPr>
                <w:rFonts w:hint="eastAsia"/>
                <w:sz w:val="24"/>
              </w:rPr>
              <w:t>1</w:t>
            </w:r>
          </w:p>
        </w:tc>
        <w:tc>
          <w:tcPr>
            <w:tcW w:w="1038" w:type="dxa"/>
            <w:vAlign w:val="center"/>
          </w:tcPr>
          <w:p>
            <w:pPr>
              <w:jc w:val="center"/>
              <w:rPr>
                <w:sz w:val="22"/>
              </w:rPr>
            </w:pPr>
            <w:r>
              <w:rPr>
                <w:sz w:val="22"/>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7</w:t>
            </w:r>
            <w:r>
              <w:rPr>
                <w:rFonts w:hint="eastAsia"/>
              </w:rPr>
              <w:t>、动物王国开大会</w:t>
            </w:r>
          </w:p>
        </w:tc>
        <w:tc>
          <w:tcPr>
            <w:tcW w:w="3260"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1、分角色有感情朗读课文。</w:t>
            </w:r>
          </w:p>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2、掌握通知的书写格式。</w:t>
            </w:r>
          </w:p>
        </w:tc>
        <w:tc>
          <w:tcPr>
            <w:tcW w:w="2835" w:type="dxa"/>
            <w:vAlign w:val="top"/>
          </w:tcPr>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分角色有感情朗读课文。</w:t>
            </w:r>
          </w:p>
        </w:tc>
        <w:tc>
          <w:tcPr>
            <w:tcW w:w="1701" w:type="dxa"/>
            <w:vAlign w:val="top"/>
          </w:tcPr>
          <w:p>
            <w:pPr>
              <w:jc w:val="left"/>
            </w:pPr>
            <w:r>
              <w:rPr>
                <w:rFonts w:hint="eastAsia"/>
              </w:rPr>
              <w:t>口头</w:t>
            </w:r>
          </w:p>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restart"/>
          </w:tcPr>
          <w:p>
            <w:pPr>
              <w:jc w:val="left"/>
            </w:pPr>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2</w:t>
            </w:r>
          </w:p>
        </w:tc>
        <w:tc>
          <w:tcPr>
            <w:tcW w:w="1038" w:type="dxa"/>
            <w:vAlign w:val="center"/>
          </w:tcPr>
          <w:p>
            <w:pPr>
              <w:jc w:val="center"/>
              <w:rPr>
                <w:sz w:val="22"/>
              </w:rPr>
            </w:pPr>
            <w:r>
              <w:rPr>
                <w:sz w:val="22"/>
              </w:rPr>
              <w:t>数学</w:t>
            </w:r>
          </w:p>
        </w:tc>
        <w:tc>
          <w:tcPr>
            <w:tcW w:w="1843" w:type="dxa"/>
          </w:tcPr>
          <w:p>
            <w:pPr>
              <w:jc w:val="left"/>
            </w:pPr>
            <w:r>
              <w:rPr>
                <w:rFonts w:hint="eastAsia"/>
                <w:lang w:val="en-US" w:eastAsia="zh-CN"/>
              </w:rPr>
              <w:t>认识一元及以下人民币</w:t>
            </w:r>
          </w:p>
        </w:tc>
        <w:tc>
          <w:tcPr>
            <w:tcW w:w="3260" w:type="dxa"/>
          </w:tcPr>
          <w:p>
            <w:pPr>
              <w:jc w:val="left"/>
            </w:pPr>
            <w:r>
              <w:rPr>
                <w:rFonts w:hint="eastAsia"/>
              </w:rPr>
              <w:t>无</w:t>
            </w:r>
          </w:p>
        </w:tc>
        <w:tc>
          <w:tcPr>
            <w:tcW w:w="2835" w:type="dxa"/>
          </w:tcPr>
          <w:p>
            <w:pPr>
              <w:jc w:val="left"/>
            </w:pPr>
            <w:r>
              <w:rPr>
                <w:rFonts w:hint="eastAsia"/>
              </w:rPr>
              <w:t>无</w:t>
            </w:r>
          </w:p>
        </w:tc>
        <w:tc>
          <w:tcPr>
            <w:tcW w:w="1701" w:type="dxa"/>
          </w:tcPr>
          <w:p>
            <w:pPr>
              <w:jc w:val="left"/>
            </w:pPr>
            <w:r>
              <w:rPr>
                <w:rFonts w:hint="eastAsia"/>
              </w:rPr>
              <w:t>0</w:t>
            </w:r>
          </w:p>
        </w:tc>
        <w:tc>
          <w:tcPr>
            <w:tcW w:w="1276" w:type="dxa"/>
          </w:tcPr>
          <w:p>
            <w:pPr>
              <w:jc w:val="left"/>
            </w:pPr>
            <w:r>
              <w:rPr>
                <w:rFonts w:hint="eastAsia"/>
              </w:rPr>
              <w:t>0</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3</w:t>
            </w:r>
          </w:p>
        </w:tc>
        <w:tc>
          <w:tcPr>
            <w:tcW w:w="1038" w:type="dxa"/>
            <w:vAlign w:val="center"/>
          </w:tcPr>
          <w:p>
            <w:pPr>
              <w:jc w:val="center"/>
              <w:rPr>
                <w:sz w:val="22"/>
              </w:rPr>
            </w:pPr>
            <w:r>
              <w:rPr>
                <w:rFonts w:hint="eastAsia"/>
                <w:sz w:val="22"/>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t>技巧：平板支撑</w:t>
            </w:r>
          </w:p>
        </w:tc>
        <w:tc>
          <w:tcPr>
            <w:tcW w:w="3260" w:type="dxa"/>
            <w:vAlign w:val="top"/>
          </w:tcPr>
          <w:p>
            <w:pPr>
              <w:jc w:val="left"/>
              <w:rPr>
                <w:rFonts w:asciiTheme="minorHAnsi" w:hAnsiTheme="minorHAnsi" w:eastAsiaTheme="minorEastAsia" w:cstheme="minorBidi"/>
                <w:kern w:val="2"/>
                <w:sz w:val="21"/>
                <w:szCs w:val="22"/>
                <w:lang w:val="en-US" w:eastAsia="zh-CN" w:bidi="ar-SA"/>
              </w:rPr>
            </w:pPr>
            <w:r>
              <w:t>小步跑30秒</w:t>
            </w:r>
            <w:r>
              <w:rPr>
                <w:rFonts w:hint="eastAsia"/>
              </w:rPr>
              <w:t>×</w:t>
            </w:r>
            <w:r>
              <w:t>3</w:t>
            </w:r>
          </w:p>
        </w:tc>
        <w:tc>
          <w:tcPr>
            <w:tcW w:w="2835" w:type="dxa"/>
            <w:vAlign w:val="top"/>
          </w:tcPr>
          <w:p>
            <w:pPr>
              <w:jc w:val="left"/>
              <w:rPr>
                <w:rFonts w:asciiTheme="minorHAnsi" w:hAnsiTheme="minorHAnsi" w:eastAsiaTheme="minorEastAsia" w:cstheme="minorBidi"/>
                <w:kern w:val="2"/>
                <w:sz w:val="21"/>
                <w:szCs w:val="22"/>
                <w:lang w:val="en-US" w:eastAsia="zh-CN" w:bidi="ar-SA"/>
              </w:rPr>
            </w:pPr>
            <w:r>
              <w:t>小步跑30秒</w:t>
            </w:r>
            <w:r>
              <w:rPr>
                <w:rFonts w:hint="eastAsia"/>
              </w:rPr>
              <w:t>×</w:t>
            </w:r>
            <w:r>
              <w:t>5</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4</w:t>
            </w:r>
          </w:p>
        </w:tc>
        <w:tc>
          <w:tcPr>
            <w:tcW w:w="1038" w:type="dxa"/>
            <w:vAlign w:val="center"/>
          </w:tcPr>
          <w:p>
            <w:pPr>
              <w:jc w:val="center"/>
              <w:rPr>
                <w:sz w:val="22"/>
              </w:rPr>
            </w:pPr>
            <w:r>
              <w:rPr>
                <w:rFonts w:hint="eastAsia"/>
                <w:sz w:val="22"/>
              </w:rPr>
              <w:t>地2</w:t>
            </w:r>
          </w:p>
        </w:tc>
        <w:tc>
          <w:tcPr>
            <w:tcW w:w="1843" w:type="dxa"/>
          </w:tcPr>
          <w:p>
            <w:pPr>
              <w:jc w:val="left"/>
              <w:rPr>
                <w:rFonts w:hint="default" w:eastAsiaTheme="minorEastAsia"/>
                <w:lang w:val="en-US" w:eastAsia="zh-CN"/>
              </w:rPr>
            </w:pPr>
            <w:r>
              <w:rPr>
                <w:rFonts w:hint="eastAsia"/>
                <w:lang w:val="en-US" w:eastAsia="zh-CN"/>
              </w:rPr>
              <w:t>社会主义核心价值观</w:t>
            </w:r>
            <w:bookmarkStart w:id="0" w:name="_GoBack"/>
            <w:bookmarkEnd w:id="0"/>
          </w:p>
        </w:tc>
        <w:tc>
          <w:tcPr>
            <w:tcW w:w="3260" w:type="dxa"/>
          </w:tcPr>
          <w:p>
            <w:pPr>
              <w:jc w:val="left"/>
            </w:pPr>
            <w:r>
              <w:rPr>
                <w:rFonts w:hint="eastAsia"/>
              </w:rPr>
              <w:t>无</w:t>
            </w:r>
          </w:p>
        </w:tc>
        <w:tc>
          <w:tcPr>
            <w:tcW w:w="2835" w:type="dxa"/>
          </w:tcPr>
          <w:p>
            <w:pPr>
              <w:jc w:val="left"/>
            </w:pPr>
            <w:r>
              <w:rPr>
                <w:rFonts w:hint="eastAsia"/>
              </w:rPr>
              <w:t>无</w:t>
            </w:r>
          </w:p>
        </w:tc>
        <w:tc>
          <w:tcPr>
            <w:tcW w:w="1701" w:type="dxa"/>
          </w:tcPr>
          <w:p>
            <w:pPr>
              <w:jc w:val="left"/>
            </w:pPr>
            <w:r>
              <w:rPr>
                <w:rFonts w:hint="eastAsia"/>
              </w:rPr>
              <w:t>无</w:t>
            </w:r>
          </w:p>
        </w:tc>
        <w:tc>
          <w:tcPr>
            <w:tcW w:w="1276" w:type="dxa"/>
          </w:tcPr>
          <w:p>
            <w:pPr>
              <w:jc w:val="left"/>
            </w:pPr>
            <w:r>
              <w:rPr>
                <w:rFonts w:hint="eastAsia"/>
              </w:rPr>
              <w:t>无</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5</w:t>
            </w:r>
          </w:p>
        </w:tc>
        <w:tc>
          <w:tcPr>
            <w:tcW w:w="1038" w:type="dxa"/>
            <w:vAlign w:val="center"/>
          </w:tcPr>
          <w:p>
            <w:pPr>
              <w:jc w:val="center"/>
              <w:rPr>
                <w:sz w:val="22"/>
              </w:rPr>
            </w:pPr>
            <w:r>
              <w:rPr>
                <w:rFonts w:hint="eastAsia"/>
                <w:sz w:val="22"/>
              </w:rPr>
              <w:t>地1</w:t>
            </w:r>
          </w:p>
        </w:tc>
        <w:tc>
          <w:tcPr>
            <w:tcW w:w="1843" w:type="dxa"/>
            <w:vAlign w:val="top"/>
          </w:tcPr>
          <w:p>
            <w:pPr>
              <w:jc w:val="left"/>
              <w:rPr>
                <w:rFonts w:ascii="宋体" w:hAnsi="宋体"/>
                <w:color w:val="000000"/>
                <w:szCs w:val="21"/>
              </w:rPr>
            </w:pPr>
            <w:r>
              <w:rPr>
                <w:rFonts w:hint="eastAsia" w:ascii="宋体" w:hAnsi="宋体"/>
                <w:color w:val="000000"/>
                <w:szCs w:val="21"/>
              </w:rPr>
              <w:t>《</w:t>
            </w:r>
            <w:r>
              <w:rPr>
                <w:rFonts w:hint="eastAsia"/>
                <w:color w:val="333333"/>
                <w:szCs w:val="21"/>
                <w:shd w:val="clear" w:color="auto" w:fill="FFFFFF"/>
              </w:rPr>
              <w:t>洗水果</w:t>
            </w:r>
            <w:r>
              <w:rPr>
                <w:rFonts w:hint="eastAsia" w:ascii="宋体" w:hAnsi="宋体"/>
                <w:color w:val="000000"/>
                <w:szCs w:val="21"/>
              </w:rPr>
              <w:t>》第二课时</w:t>
            </w:r>
          </w:p>
          <w:p>
            <w:pPr>
              <w:ind w:firstLine="735" w:firstLineChars="350"/>
              <w:jc w:val="left"/>
              <w:rPr>
                <w:rFonts w:asciiTheme="minorHAnsi" w:hAnsiTheme="minorHAnsi" w:eastAsiaTheme="minorEastAsia" w:cstheme="minorBidi"/>
                <w:kern w:val="2"/>
                <w:sz w:val="21"/>
                <w:szCs w:val="21"/>
                <w:lang w:val="en-US" w:eastAsia="zh-CN" w:bidi="ar-SA"/>
              </w:rPr>
            </w:pP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比一比：谁的水果</w:t>
            </w:r>
            <w:r>
              <w:t>洗得更干净</w:t>
            </w:r>
            <w:r>
              <w:rPr>
                <w:rFonts w:hint="eastAsia"/>
              </w:rPr>
              <w:t>?</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比一比：谁的水果</w:t>
            </w:r>
            <w:r>
              <w:t>洗得更干净</w:t>
            </w:r>
            <w:r>
              <w:rPr>
                <w:rFonts w:hint="eastAsia"/>
              </w:rPr>
              <w:t>?</w:t>
            </w:r>
          </w:p>
        </w:tc>
        <w:tc>
          <w:tcPr>
            <w:tcW w:w="1701" w:type="dxa"/>
            <w:vAlign w:val="top"/>
          </w:tcPr>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10</w:t>
            </w:r>
            <w:r>
              <w:rPr>
                <w:rFonts w:hint="eastAsia"/>
              </w:rPr>
              <w:t>分钟</w:t>
            </w:r>
          </w:p>
        </w:tc>
        <w:tc>
          <w:tcPr>
            <w:tcW w:w="992" w:type="dxa"/>
            <w:vMerge w:val="continue"/>
            <w:vAlign w:val="top"/>
          </w:tcPr>
          <w:p>
            <w:pPr>
              <w:jc w:val="left"/>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6</w:t>
            </w:r>
          </w:p>
        </w:tc>
        <w:tc>
          <w:tcPr>
            <w:tcW w:w="1038" w:type="dxa"/>
            <w:vAlign w:val="center"/>
          </w:tcPr>
          <w:p>
            <w:pPr>
              <w:jc w:val="center"/>
              <w:rPr>
                <w:sz w:val="22"/>
              </w:rPr>
            </w:pPr>
            <w:r>
              <w:rPr>
                <w:rFonts w:hint="eastAsia"/>
                <w:sz w:val="22"/>
              </w:rPr>
              <w:t>美术</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拉根</w:t>
            </w:r>
            <w:r>
              <w:t>线条去散步</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rPr>
              <w:t>准备绘画</w:t>
            </w:r>
            <w:r>
              <w:t>工具</w:t>
            </w:r>
            <w:r>
              <w:rPr>
                <w:rFonts w:hint="eastAsia"/>
              </w:rPr>
              <w:t>。在家</w:t>
            </w:r>
            <w:r>
              <w:t>试着用毛笔蘸</w:t>
            </w:r>
            <w:r>
              <w:rPr>
                <w:rFonts w:hint="eastAsia"/>
              </w:rPr>
              <w:t>不同量</w:t>
            </w:r>
            <w:r>
              <w:t>的水在宣纸上画画各种线条。感受</w:t>
            </w:r>
            <w:r>
              <w:rPr>
                <w:rFonts w:hint="eastAsia"/>
              </w:rPr>
              <w:t>下</w:t>
            </w:r>
            <w:r>
              <w:t>水墨的干湿粗细等变化</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准备绘画工具。在家试着用毛笔蘸不同量的水在宣纸上画画各种线条。感受下水墨的干湿粗细等变化</w:t>
            </w:r>
          </w:p>
        </w:tc>
        <w:tc>
          <w:tcPr>
            <w:tcW w:w="1701" w:type="dxa"/>
            <w:vAlign w:val="top"/>
          </w:tcPr>
          <w:p>
            <w:pPr>
              <w:jc w:val="left"/>
              <w:rPr>
                <w:rFonts w:asciiTheme="minorHAnsi" w:hAnsiTheme="minorHAnsi" w:eastAsiaTheme="minorEastAsia" w:cstheme="minorBidi"/>
                <w:kern w:val="2"/>
                <w:sz w:val="21"/>
                <w:szCs w:val="22"/>
                <w:lang w:val="en-US" w:eastAsia="zh-CN" w:bidi="ar-SA"/>
              </w:rPr>
            </w:pPr>
            <w:r>
              <w:t>预习</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8分钟</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tcPr>
          <w:p>
            <w:pPr>
              <w:jc w:val="left"/>
            </w:pPr>
          </w:p>
        </w:tc>
        <w:tc>
          <w:tcPr>
            <w:tcW w:w="740" w:type="dxa"/>
          </w:tcPr>
          <w:p>
            <w:pPr>
              <w:jc w:val="left"/>
            </w:pPr>
          </w:p>
        </w:tc>
        <w:tc>
          <w:tcPr>
            <w:tcW w:w="1038" w:type="dxa"/>
          </w:tcPr>
          <w:p>
            <w:pPr>
              <w:jc w:val="left"/>
            </w:pPr>
          </w:p>
        </w:tc>
        <w:tc>
          <w:tcPr>
            <w:tcW w:w="1843" w:type="dxa"/>
          </w:tcPr>
          <w:p>
            <w:pPr>
              <w:jc w:val="left"/>
            </w:pPr>
          </w:p>
        </w:tc>
        <w:tc>
          <w:tcPr>
            <w:tcW w:w="3260" w:type="dxa"/>
          </w:tcPr>
          <w:p>
            <w:pPr>
              <w:jc w:val="left"/>
            </w:pPr>
          </w:p>
        </w:tc>
        <w:tc>
          <w:tcPr>
            <w:tcW w:w="2835" w:type="dxa"/>
          </w:tcPr>
          <w:p>
            <w:pPr>
              <w:jc w:val="left"/>
            </w:pPr>
          </w:p>
        </w:tc>
        <w:tc>
          <w:tcPr>
            <w:tcW w:w="1701" w:type="dxa"/>
          </w:tcPr>
          <w:p>
            <w:pPr>
              <w:jc w:val="left"/>
            </w:pPr>
          </w:p>
        </w:tc>
        <w:tc>
          <w:tcPr>
            <w:tcW w:w="1276" w:type="dxa"/>
          </w:tcPr>
          <w:p>
            <w:pPr>
              <w:jc w:val="left"/>
            </w:pPr>
          </w:p>
        </w:tc>
        <w:tc>
          <w:tcPr>
            <w:tcW w:w="992" w:type="dxa"/>
          </w:tcPr>
          <w:p>
            <w:pPr>
              <w:jc w:val="left"/>
            </w:pPr>
          </w:p>
        </w:tc>
      </w:tr>
    </w:tbl>
    <w:p>
      <w:pPr>
        <w:jc w:val="center"/>
        <w:rPr>
          <w:b/>
          <w:sz w:val="32"/>
        </w:rPr>
      </w:pPr>
    </w:p>
    <w:p>
      <w:pPr>
        <w:jc w:val="center"/>
        <w:rPr>
          <w:b/>
          <w:sz w:val="32"/>
        </w:rPr>
      </w:pPr>
    </w:p>
    <w:p>
      <w:pPr>
        <w:jc w:val="center"/>
        <w:rPr>
          <w:b/>
          <w:sz w:val="32"/>
        </w:rPr>
      </w:pPr>
      <w:r>
        <w:rPr>
          <w:b/>
          <w:sz w:val="32"/>
        </w:rPr>
        <w:t>无锡市新安实验小学班级周课后作业布置计划表</w:t>
      </w:r>
    </w:p>
    <w:p>
      <w:pPr>
        <w:jc w:val="left"/>
        <w:rPr>
          <w:b/>
          <w:sz w:val="28"/>
        </w:rPr>
      </w:pPr>
      <w:r>
        <w:rPr>
          <w:rFonts w:hint="eastAsia"/>
          <w:b/>
          <w:sz w:val="28"/>
        </w:rPr>
        <w:t>班级：</w:t>
      </w:r>
      <w:r>
        <w:rPr>
          <w:rFonts w:hint="eastAsia"/>
          <w:b/>
          <w:sz w:val="28"/>
          <w:u w:val="single"/>
        </w:rPr>
        <w:t xml:space="preserve"> 一（4）班      </w:t>
      </w:r>
      <w:r>
        <w:rPr>
          <w:rFonts w:hint="eastAsia"/>
          <w:b/>
          <w:sz w:val="28"/>
        </w:rPr>
        <w:t xml:space="preserve">               周次：第 </w:t>
      </w:r>
      <w:r>
        <w:rPr>
          <w:rFonts w:hint="eastAsia"/>
          <w:b/>
          <w:sz w:val="28"/>
          <w:u w:val="single"/>
        </w:rPr>
        <w:t xml:space="preserve">  1  </w:t>
      </w:r>
      <w:r>
        <w:rPr>
          <w:rFonts w:hint="eastAsia"/>
          <w:b/>
          <w:sz w:val="28"/>
          <w:u w:val="single"/>
          <w:lang w:val="en-US" w:eastAsia="zh-CN"/>
        </w:rPr>
        <w:t>2</w:t>
      </w:r>
      <w:r>
        <w:rPr>
          <w:rFonts w:hint="eastAsia"/>
          <w:b/>
          <w:sz w:val="28"/>
        </w:rPr>
        <w:t xml:space="preserve"> 周</w:t>
      </w:r>
    </w:p>
    <w:p>
      <w:pPr>
        <w:jc w:val="left"/>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1843" w:type="dxa"/>
            <w:vMerge w:val="restart"/>
            <w:vAlign w:val="center"/>
          </w:tcPr>
          <w:p>
            <w:pPr>
              <w:jc w:val="center"/>
              <w:rPr>
                <w:b/>
                <w:sz w:val="24"/>
              </w:rPr>
            </w:pPr>
            <w:r>
              <w:rPr>
                <w:rFonts w:hint="eastAsia"/>
                <w:b/>
                <w:sz w:val="24"/>
              </w:rPr>
              <w:t>授课内容</w:t>
            </w:r>
          </w:p>
        </w:tc>
        <w:tc>
          <w:tcPr>
            <w:tcW w:w="6095" w:type="dxa"/>
            <w:gridSpan w:val="2"/>
            <w:vAlign w:val="center"/>
          </w:tcPr>
          <w:p>
            <w:pPr>
              <w:jc w:val="cente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rPr>
                <w:b/>
                <w:sz w:val="24"/>
              </w:rPr>
            </w:pPr>
            <w:r>
              <w:rPr>
                <w:rFonts w:hint="eastAsia"/>
                <w:b/>
                <w:sz w:val="24"/>
              </w:rPr>
              <w:t>书面作业总时长</w:t>
            </w:r>
            <w:r>
              <w:rPr>
                <w:rFonts w:hint="eastAsia"/>
              </w:rPr>
              <w:t>0分钟0分钟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1843" w:type="dxa"/>
            <w:vMerge w:val="continue"/>
          </w:tcPr>
          <w:p>
            <w:pPr>
              <w:jc w:val="left"/>
            </w:pPr>
          </w:p>
        </w:tc>
        <w:tc>
          <w:tcPr>
            <w:tcW w:w="3260" w:type="dxa"/>
            <w:vAlign w:val="center"/>
          </w:tcPr>
          <w:p>
            <w:pPr>
              <w:jc w:val="center"/>
              <w:rPr>
                <w:sz w:val="24"/>
              </w:rPr>
            </w:pPr>
            <w:r>
              <w:rPr>
                <w:rFonts w:hint="eastAsia"/>
                <w:sz w:val="24"/>
              </w:rPr>
              <w:t>A</w:t>
            </w:r>
          </w:p>
        </w:tc>
        <w:tc>
          <w:tcPr>
            <w:tcW w:w="2835" w:type="dxa"/>
            <w:vAlign w:val="center"/>
          </w:tcPr>
          <w:p>
            <w:pPr>
              <w:jc w:val="center"/>
              <w:rPr>
                <w:sz w:val="24"/>
              </w:rPr>
            </w:pPr>
            <w:r>
              <w:rPr>
                <w:rFonts w:hint="eastAsia"/>
                <w:sz w:val="24"/>
              </w:rPr>
              <w:t>B</w:t>
            </w:r>
          </w:p>
        </w:tc>
        <w:tc>
          <w:tcPr>
            <w:tcW w:w="1701"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740" w:type="dxa"/>
            <w:vMerge w:val="restart"/>
            <w:vAlign w:val="center"/>
          </w:tcPr>
          <w:p>
            <w:pPr>
              <w:jc w:val="center"/>
              <w:rPr>
                <w:sz w:val="24"/>
              </w:rPr>
            </w:pPr>
            <w:r>
              <w:rPr>
                <w:sz w:val="24"/>
              </w:rPr>
              <w:t>周</w:t>
            </w:r>
            <w:r>
              <w:rPr>
                <w:rFonts w:hint="eastAsia"/>
                <w:sz w:val="24"/>
              </w:rPr>
              <w:t>五</w:t>
            </w:r>
          </w:p>
        </w:tc>
        <w:tc>
          <w:tcPr>
            <w:tcW w:w="740" w:type="dxa"/>
            <w:vAlign w:val="center"/>
          </w:tcPr>
          <w:p>
            <w:pPr>
              <w:jc w:val="center"/>
              <w:rPr>
                <w:sz w:val="24"/>
              </w:rPr>
            </w:pPr>
            <w:r>
              <w:rPr>
                <w:rFonts w:hint="eastAsia"/>
                <w:sz w:val="24"/>
              </w:rPr>
              <w:t>1</w:t>
            </w:r>
          </w:p>
        </w:tc>
        <w:tc>
          <w:tcPr>
            <w:tcW w:w="1038" w:type="dxa"/>
            <w:vAlign w:val="center"/>
          </w:tcPr>
          <w:p>
            <w:pPr>
              <w:jc w:val="center"/>
              <w:rPr>
                <w:sz w:val="22"/>
              </w:rPr>
            </w:pPr>
            <w:r>
              <w:rPr>
                <w:rFonts w:hint="eastAsia"/>
                <w:sz w:val="22"/>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8</w:t>
            </w:r>
            <w:r>
              <w:rPr>
                <w:rFonts w:hint="eastAsia"/>
              </w:rPr>
              <w:t>、小猴子下山</w:t>
            </w:r>
          </w:p>
        </w:tc>
        <w:tc>
          <w:tcPr>
            <w:tcW w:w="3260"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1、正确、流利有感情朗读课文。</w:t>
            </w:r>
          </w:p>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2、识记文中生字新词。读准字音、认清字形、理解字义、正确书写。</w:t>
            </w:r>
          </w:p>
        </w:tc>
        <w:tc>
          <w:tcPr>
            <w:tcW w:w="2835" w:type="dxa"/>
            <w:vAlign w:val="top"/>
          </w:tcPr>
          <w:p>
            <w:pPr>
              <w:jc w:val="left"/>
              <w:rPr>
                <w:rFonts w:asciiTheme="minorEastAsia" w:hAnsiTheme="minorEastAsia" w:cstheme="minorEastAsia"/>
                <w:szCs w:val="21"/>
              </w:rPr>
            </w:pPr>
            <w:r>
              <w:rPr>
                <w:rFonts w:hint="eastAsia" w:asciiTheme="minorEastAsia" w:hAnsiTheme="minorEastAsia" w:cstheme="minorEastAsia"/>
                <w:szCs w:val="21"/>
              </w:rPr>
              <w:t>1、正确、流利朗读课文。</w:t>
            </w:r>
          </w:p>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2、识记文中生字新词。读准字音、认清字形、理解字义。</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口头</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restart"/>
          </w:tcPr>
          <w:p>
            <w:pPr>
              <w:jc w:val="left"/>
            </w:pPr>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2</w:t>
            </w:r>
          </w:p>
        </w:tc>
        <w:tc>
          <w:tcPr>
            <w:tcW w:w="1038" w:type="dxa"/>
            <w:vAlign w:val="center"/>
          </w:tcPr>
          <w:p>
            <w:pPr>
              <w:jc w:val="center"/>
              <w:rPr>
                <w:sz w:val="22"/>
              </w:rPr>
            </w:pPr>
            <w:r>
              <w:rPr>
                <w:sz w:val="22"/>
              </w:rPr>
              <w:t>数学</w:t>
            </w:r>
          </w:p>
        </w:tc>
        <w:tc>
          <w:tcPr>
            <w:tcW w:w="1843" w:type="dxa"/>
          </w:tcPr>
          <w:p>
            <w:pPr>
              <w:jc w:val="left"/>
            </w:pPr>
            <w:r>
              <w:rPr>
                <w:rFonts w:hint="eastAsia" w:asciiTheme="minorHAnsi" w:hAnsiTheme="minorHAnsi" w:eastAsiaTheme="minorEastAsia" w:cstheme="minorBidi"/>
                <w:kern w:val="2"/>
                <w:sz w:val="21"/>
                <w:szCs w:val="22"/>
                <w:lang w:val="en-US" w:eastAsia="zh-CN" w:bidi="ar-SA"/>
              </w:rPr>
              <w:t>认识大于1元的人民币</w:t>
            </w:r>
          </w:p>
        </w:tc>
        <w:tc>
          <w:tcPr>
            <w:tcW w:w="3260" w:type="dxa"/>
          </w:tcPr>
          <w:p>
            <w:pPr>
              <w:jc w:val="left"/>
            </w:pPr>
            <w:r>
              <w:rPr>
                <w:rFonts w:hint="eastAsia"/>
              </w:rPr>
              <w:t>无</w:t>
            </w:r>
          </w:p>
        </w:tc>
        <w:tc>
          <w:tcPr>
            <w:tcW w:w="2835" w:type="dxa"/>
          </w:tcPr>
          <w:p>
            <w:pPr>
              <w:jc w:val="left"/>
            </w:pPr>
            <w:r>
              <w:rPr>
                <w:rFonts w:hint="eastAsia"/>
              </w:rPr>
              <w:t>无</w:t>
            </w:r>
          </w:p>
        </w:tc>
        <w:tc>
          <w:tcPr>
            <w:tcW w:w="1701" w:type="dxa"/>
          </w:tcPr>
          <w:p>
            <w:pPr>
              <w:jc w:val="left"/>
            </w:pPr>
            <w:r>
              <w:rPr>
                <w:rFonts w:hint="eastAsia"/>
              </w:rPr>
              <w:t>0</w:t>
            </w:r>
          </w:p>
        </w:tc>
        <w:tc>
          <w:tcPr>
            <w:tcW w:w="1276" w:type="dxa"/>
          </w:tcPr>
          <w:p>
            <w:pPr>
              <w:jc w:val="left"/>
            </w:pPr>
            <w:r>
              <w:rPr>
                <w:rFonts w:hint="eastAsia"/>
              </w:rPr>
              <w:t>0</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3</w:t>
            </w:r>
          </w:p>
        </w:tc>
        <w:tc>
          <w:tcPr>
            <w:tcW w:w="1038" w:type="dxa"/>
            <w:vAlign w:val="center"/>
          </w:tcPr>
          <w:p>
            <w:pPr>
              <w:jc w:val="center"/>
              <w:rPr>
                <w:sz w:val="22"/>
              </w:rPr>
            </w:pPr>
            <w:r>
              <w:rPr>
                <w:rFonts w:hint="eastAsia"/>
                <w:sz w:val="22"/>
              </w:rPr>
              <w:t>体育</w:t>
            </w:r>
          </w:p>
        </w:tc>
        <w:tc>
          <w:tcPr>
            <w:tcW w:w="1843" w:type="dxa"/>
            <w:vAlign w:val="top"/>
          </w:tcPr>
          <w:p>
            <w:pPr>
              <w:jc w:val="left"/>
              <w:rPr>
                <w:rFonts w:hint="eastAsia" w:asciiTheme="minorHAnsi" w:hAnsiTheme="minorHAnsi" w:eastAsiaTheme="minorEastAsia" w:cstheme="minorBidi"/>
                <w:kern w:val="2"/>
                <w:sz w:val="21"/>
                <w:szCs w:val="22"/>
                <w:lang w:val="en-US" w:eastAsia="zh-CN" w:bidi="ar-SA"/>
              </w:rPr>
            </w:pPr>
            <w:r>
              <w:t>技巧：简单波比跳跃</w:t>
            </w:r>
          </w:p>
        </w:tc>
        <w:tc>
          <w:tcPr>
            <w:tcW w:w="3260" w:type="dxa"/>
            <w:vAlign w:val="top"/>
          </w:tcPr>
          <w:p>
            <w:pPr>
              <w:jc w:val="left"/>
              <w:rPr>
                <w:rFonts w:asciiTheme="minorHAnsi" w:hAnsiTheme="minorHAnsi" w:eastAsiaTheme="minorEastAsia" w:cstheme="minorBidi"/>
                <w:kern w:val="2"/>
                <w:sz w:val="21"/>
                <w:szCs w:val="22"/>
                <w:lang w:val="en-US" w:eastAsia="zh-CN" w:bidi="ar-SA"/>
              </w:rPr>
            </w:pPr>
            <w:r>
              <w:t>坐位体前屈拉伸</w:t>
            </w:r>
            <w:r>
              <w:rPr>
                <w:rFonts w:hint="eastAsia"/>
              </w:rPr>
              <w:t>3</w:t>
            </w:r>
            <w:r>
              <w:t>0s</w:t>
            </w:r>
            <w:r>
              <w:rPr>
                <w:rFonts w:hint="eastAsia"/>
              </w:rPr>
              <w:t>×</w:t>
            </w:r>
            <w:r>
              <w:t>3</w:t>
            </w:r>
          </w:p>
        </w:tc>
        <w:tc>
          <w:tcPr>
            <w:tcW w:w="2835" w:type="dxa"/>
            <w:vAlign w:val="top"/>
          </w:tcPr>
          <w:p>
            <w:pPr>
              <w:jc w:val="left"/>
              <w:rPr>
                <w:rFonts w:asciiTheme="minorHAnsi" w:hAnsiTheme="minorHAnsi" w:eastAsiaTheme="minorEastAsia" w:cstheme="minorBidi"/>
                <w:kern w:val="2"/>
                <w:sz w:val="21"/>
                <w:szCs w:val="22"/>
                <w:lang w:val="en-US" w:eastAsia="zh-CN" w:bidi="ar-SA"/>
              </w:rPr>
            </w:pPr>
            <w:r>
              <w:t>坐位体前屈拉伸</w:t>
            </w:r>
            <w:r>
              <w:rPr>
                <w:rFonts w:hint="eastAsia"/>
              </w:rPr>
              <w:t>3</w:t>
            </w:r>
            <w:r>
              <w:t>0s</w:t>
            </w:r>
            <w:r>
              <w:rPr>
                <w:rFonts w:hint="eastAsia"/>
              </w:rPr>
              <w:t>×</w:t>
            </w:r>
            <w:r>
              <w:t>3</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t>5</w:t>
            </w:r>
            <w:r>
              <w:rPr>
                <w:rFonts w:hint="eastAsia"/>
              </w:rPr>
              <w:t>分钟</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4</w:t>
            </w:r>
          </w:p>
        </w:tc>
        <w:tc>
          <w:tcPr>
            <w:tcW w:w="1038" w:type="dxa"/>
            <w:vAlign w:val="center"/>
          </w:tcPr>
          <w:p>
            <w:pPr>
              <w:jc w:val="center"/>
              <w:rPr>
                <w:sz w:val="22"/>
              </w:rPr>
            </w:pPr>
            <w:r>
              <w:rPr>
                <w:rFonts w:hint="eastAsia"/>
                <w:sz w:val="22"/>
              </w:rPr>
              <w:t>德法</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《家人的爱》第一课时</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观察</w:t>
            </w:r>
            <w:r>
              <w:t>：家人的爱藏在哪里</w:t>
            </w:r>
            <w:r>
              <w:rPr>
                <w:rFonts w:hint="eastAsia"/>
              </w:rPr>
              <w:t>。</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观察</w:t>
            </w:r>
            <w:r>
              <w:t>：家人的爱藏在哪里</w:t>
            </w:r>
            <w:r>
              <w:rPr>
                <w:rFonts w:hint="eastAsia"/>
              </w:rPr>
              <w:t>。</w:t>
            </w:r>
          </w:p>
        </w:tc>
        <w:tc>
          <w:tcPr>
            <w:tcW w:w="1701" w:type="dxa"/>
            <w:vAlign w:val="top"/>
          </w:tcPr>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5分钟</w:t>
            </w:r>
          </w:p>
        </w:tc>
        <w:tc>
          <w:tcPr>
            <w:tcW w:w="992" w:type="dxa"/>
            <w:vMerge w:val="continue"/>
            <w:vAlign w:val="top"/>
          </w:tcPr>
          <w:p>
            <w:pPr>
              <w:jc w:val="left"/>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5</w:t>
            </w:r>
          </w:p>
        </w:tc>
        <w:tc>
          <w:tcPr>
            <w:tcW w:w="1038" w:type="dxa"/>
            <w:vAlign w:val="center"/>
          </w:tcPr>
          <w:p>
            <w:pPr>
              <w:jc w:val="center"/>
              <w:rPr>
                <w:sz w:val="22"/>
              </w:rPr>
            </w:pPr>
            <w:r>
              <w:rPr>
                <w:rFonts w:hint="eastAsia"/>
                <w:sz w:val="22"/>
              </w:rPr>
              <w:t>书法</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写好“口字旁”</w:t>
            </w:r>
          </w:p>
        </w:tc>
        <w:tc>
          <w:tcPr>
            <w:tcW w:w="3260" w:type="dxa"/>
            <w:vAlign w:val="top"/>
          </w:tcPr>
          <w:p>
            <w:pPr>
              <w:pStyle w:val="7"/>
              <w:numPr>
                <w:ilvl w:val="0"/>
                <w:numId w:val="9"/>
              </w:numPr>
              <w:ind w:firstLineChars="0"/>
            </w:pPr>
            <w:r>
              <w:rPr>
                <w:rFonts w:hint="eastAsia"/>
              </w:rPr>
              <w:t>知道</w:t>
            </w:r>
            <w:r>
              <w:t>写好</w:t>
            </w:r>
            <w:r>
              <w:rPr>
                <w:rFonts w:hint="eastAsia"/>
              </w:rPr>
              <w:t>“口字旁”的</w:t>
            </w:r>
            <w:r>
              <w:t>方法</w:t>
            </w:r>
            <w:r>
              <w:rPr>
                <w:rFonts w:hint="eastAsia"/>
              </w:rPr>
              <w:t>。</w:t>
            </w:r>
          </w:p>
          <w:p>
            <w:pPr>
              <w:pStyle w:val="7"/>
              <w:numPr>
                <w:ilvl w:val="0"/>
                <w:numId w:val="9"/>
              </w:numPr>
              <w:ind w:firstLineChars="0"/>
            </w:pPr>
            <w:r>
              <w:rPr>
                <w:rFonts w:hint="eastAsia"/>
              </w:rPr>
              <w:t>能正确美观书写“吹”。</w:t>
            </w:r>
          </w:p>
          <w:p>
            <w:pPr>
              <w:jc w:val="left"/>
              <w:rPr>
                <w:rFonts w:ascii="宋体" w:hAnsi="宋体" w:eastAsia="宋体" w:cs="宋体"/>
                <w:kern w:val="2"/>
                <w:sz w:val="24"/>
                <w:szCs w:val="24"/>
                <w:lang w:val="en-US" w:eastAsia="zh-CN" w:bidi="ar-SA"/>
              </w:rPr>
            </w:pPr>
          </w:p>
        </w:tc>
        <w:tc>
          <w:tcPr>
            <w:tcW w:w="2835" w:type="dxa"/>
            <w:vAlign w:val="top"/>
          </w:tcPr>
          <w:p>
            <w:pPr>
              <w:pStyle w:val="7"/>
              <w:numPr>
                <w:ilvl w:val="0"/>
                <w:numId w:val="9"/>
              </w:numPr>
              <w:ind w:firstLineChars="0"/>
            </w:pPr>
            <w:r>
              <w:rPr>
                <w:rFonts w:hint="eastAsia"/>
              </w:rPr>
              <w:t>知道</w:t>
            </w:r>
            <w:r>
              <w:t>写好</w:t>
            </w:r>
            <w:r>
              <w:rPr>
                <w:rFonts w:hint="eastAsia"/>
              </w:rPr>
              <w:t>“口字旁”的</w:t>
            </w:r>
            <w:r>
              <w:t>方法</w:t>
            </w:r>
            <w:r>
              <w:rPr>
                <w:rFonts w:hint="eastAsia"/>
              </w:rPr>
              <w:t>。</w:t>
            </w:r>
          </w:p>
          <w:p>
            <w:pPr>
              <w:jc w:val="left"/>
              <w:rPr>
                <w:rFonts w:asciiTheme="minorEastAsia" w:hAnsiTheme="minorEastAsia" w:eastAsiaTheme="minorEastAsia" w:cstheme="minorEastAsia"/>
                <w:kern w:val="2"/>
                <w:sz w:val="21"/>
                <w:szCs w:val="21"/>
                <w:lang w:val="en-US" w:eastAsia="zh-CN" w:bidi="ar-SA"/>
              </w:rPr>
            </w:pP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0分钟</w:t>
            </w:r>
          </w:p>
        </w:tc>
        <w:tc>
          <w:tcPr>
            <w:tcW w:w="992" w:type="dxa"/>
            <w:vMerge w:val="continue"/>
            <w:vAlign w:val="top"/>
          </w:tcPr>
          <w:p>
            <w:pPr>
              <w:jc w:val="left"/>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6</w:t>
            </w:r>
          </w:p>
        </w:tc>
        <w:tc>
          <w:tcPr>
            <w:tcW w:w="1038" w:type="dxa"/>
            <w:vAlign w:val="center"/>
          </w:tcPr>
          <w:p>
            <w:pPr>
              <w:jc w:val="center"/>
              <w:rPr>
                <w:sz w:val="22"/>
              </w:rPr>
            </w:pPr>
          </w:p>
        </w:tc>
        <w:tc>
          <w:tcPr>
            <w:tcW w:w="1843" w:type="dxa"/>
          </w:tcPr>
          <w:p>
            <w:pPr>
              <w:jc w:val="left"/>
            </w:pPr>
          </w:p>
        </w:tc>
        <w:tc>
          <w:tcPr>
            <w:tcW w:w="3260" w:type="dxa"/>
          </w:tcPr>
          <w:p>
            <w:pPr>
              <w:jc w:val="left"/>
            </w:pPr>
          </w:p>
        </w:tc>
        <w:tc>
          <w:tcPr>
            <w:tcW w:w="2835" w:type="dxa"/>
          </w:tcPr>
          <w:p>
            <w:pPr>
              <w:jc w:val="left"/>
            </w:pPr>
          </w:p>
        </w:tc>
        <w:tc>
          <w:tcPr>
            <w:tcW w:w="1701" w:type="dxa"/>
          </w:tcPr>
          <w:p>
            <w:pPr>
              <w:jc w:val="left"/>
            </w:pPr>
          </w:p>
        </w:tc>
        <w:tc>
          <w:tcPr>
            <w:tcW w:w="1276" w:type="dxa"/>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740" w:type="dxa"/>
          </w:tcPr>
          <w:p>
            <w:pPr>
              <w:jc w:val="left"/>
            </w:pPr>
          </w:p>
        </w:tc>
        <w:tc>
          <w:tcPr>
            <w:tcW w:w="740" w:type="dxa"/>
          </w:tcPr>
          <w:p>
            <w:pPr>
              <w:jc w:val="left"/>
            </w:pPr>
          </w:p>
        </w:tc>
        <w:tc>
          <w:tcPr>
            <w:tcW w:w="1038" w:type="dxa"/>
            <w:vAlign w:val="center"/>
          </w:tcPr>
          <w:p>
            <w:pPr>
              <w:jc w:val="center"/>
              <w:rPr>
                <w:sz w:val="22"/>
              </w:rPr>
            </w:pPr>
          </w:p>
        </w:tc>
        <w:tc>
          <w:tcPr>
            <w:tcW w:w="1843" w:type="dxa"/>
          </w:tcPr>
          <w:p>
            <w:pPr>
              <w:jc w:val="left"/>
            </w:pPr>
          </w:p>
        </w:tc>
        <w:tc>
          <w:tcPr>
            <w:tcW w:w="3260" w:type="dxa"/>
          </w:tcPr>
          <w:p>
            <w:pPr>
              <w:jc w:val="left"/>
            </w:pPr>
          </w:p>
        </w:tc>
        <w:tc>
          <w:tcPr>
            <w:tcW w:w="2835" w:type="dxa"/>
          </w:tcPr>
          <w:p>
            <w:pPr>
              <w:jc w:val="left"/>
            </w:pPr>
          </w:p>
        </w:tc>
        <w:tc>
          <w:tcPr>
            <w:tcW w:w="1701" w:type="dxa"/>
          </w:tcPr>
          <w:p>
            <w:pPr>
              <w:jc w:val="left"/>
            </w:pPr>
          </w:p>
        </w:tc>
        <w:tc>
          <w:tcPr>
            <w:tcW w:w="1276" w:type="dxa"/>
          </w:tcPr>
          <w:p>
            <w:pPr>
              <w:jc w:val="left"/>
            </w:pPr>
          </w:p>
        </w:tc>
        <w:tc>
          <w:tcPr>
            <w:tcW w:w="992" w:type="dxa"/>
          </w:tcPr>
          <w:p>
            <w:pPr>
              <w:jc w:val="left"/>
            </w:pPr>
          </w:p>
        </w:tc>
      </w:tr>
    </w:tbl>
    <w:p>
      <w:pPr>
        <w:jc w:val="center"/>
        <w:rPr>
          <w:b/>
          <w:sz w:val="28"/>
        </w:rPr>
      </w:pPr>
      <w:r>
        <w:rPr>
          <w:rFonts w:hint="eastAsia"/>
          <w:b/>
          <w:sz w:val="28"/>
        </w:rPr>
        <w:t>无锡市新安实验小学班级周课后作业布置计划表</w:t>
      </w:r>
    </w:p>
    <w:p>
      <w:pPr>
        <w:jc w:val="left"/>
        <w:rPr>
          <w:b/>
          <w:sz w:val="28"/>
        </w:rPr>
      </w:pPr>
      <w:r>
        <w:rPr>
          <w:rFonts w:hint="eastAsia"/>
          <w:b/>
          <w:sz w:val="28"/>
        </w:rPr>
        <w:t>班级：</w:t>
      </w:r>
      <w:r>
        <w:rPr>
          <w:rFonts w:hint="eastAsia"/>
          <w:b/>
          <w:sz w:val="28"/>
          <w:u w:val="single"/>
        </w:rPr>
        <w:t xml:space="preserve">   一（4）班    </w:t>
      </w:r>
      <w:r>
        <w:rPr>
          <w:rFonts w:hint="eastAsia"/>
          <w:b/>
          <w:sz w:val="28"/>
        </w:rPr>
        <w:t xml:space="preserve">               周次：第 </w:t>
      </w:r>
      <w:r>
        <w:rPr>
          <w:rFonts w:hint="eastAsia"/>
          <w:b/>
          <w:sz w:val="28"/>
          <w:u w:val="single"/>
        </w:rPr>
        <w:t xml:space="preserve">  1</w:t>
      </w:r>
      <w:r>
        <w:rPr>
          <w:rFonts w:hint="eastAsia"/>
          <w:b/>
          <w:sz w:val="28"/>
          <w:u w:val="single"/>
          <w:lang w:val="en-US" w:eastAsia="zh-CN"/>
        </w:rPr>
        <w:t>2</w:t>
      </w:r>
      <w:r>
        <w:rPr>
          <w:rFonts w:hint="eastAsia"/>
          <w:b/>
          <w:sz w:val="28"/>
          <w:u w:val="single"/>
        </w:rPr>
        <w:t xml:space="preserve">  </w:t>
      </w:r>
      <w:r>
        <w:rPr>
          <w:rFonts w:hint="eastAsia"/>
          <w:b/>
          <w:sz w:val="28"/>
        </w:rPr>
        <w:t xml:space="preserve"> 周</w:t>
      </w:r>
    </w:p>
    <w:p>
      <w:pPr>
        <w:jc w:val="left"/>
      </w:pPr>
    </w:p>
    <w:tbl>
      <w:tblPr>
        <w:tblStyle w:val="5"/>
        <w:tblW w:w="1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740"/>
        <w:gridCol w:w="1038"/>
        <w:gridCol w:w="1843"/>
        <w:gridCol w:w="3260"/>
        <w:gridCol w:w="2835"/>
        <w:gridCol w:w="1701"/>
        <w:gridCol w:w="127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40" w:type="dxa"/>
            <w:vMerge w:val="restart"/>
            <w:vAlign w:val="center"/>
          </w:tcPr>
          <w:p>
            <w:pPr>
              <w:jc w:val="center"/>
              <w:rPr>
                <w:b/>
                <w:sz w:val="24"/>
              </w:rPr>
            </w:pPr>
            <w:r>
              <w:rPr>
                <w:rFonts w:hint="eastAsia"/>
                <w:b/>
                <w:sz w:val="24"/>
              </w:rPr>
              <w:t>日期</w:t>
            </w:r>
          </w:p>
        </w:tc>
        <w:tc>
          <w:tcPr>
            <w:tcW w:w="740" w:type="dxa"/>
            <w:vMerge w:val="restart"/>
            <w:vAlign w:val="center"/>
          </w:tcPr>
          <w:p>
            <w:pPr>
              <w:jc w:val="center"/>
              <w:rPr>
                <w:b/>
                <w:sz w:val="24"/>
              </w:rPr>
            </w:pPr>
            <w:r>
              <w:rPr>
                <w:rFonts w:hint="eastAsia"/>
                <w:b/>
                <w:sz w:val="24"/>
              </w:rPr>
              <w:t>序号</w:t>
            </w:r>
          </w:p>
        </w:tc>
        <w:tc>
          <w:tcPr>
            <w:tcW w:w="1038" w:type="dxa"/>
            <w:vMerge w:val="restart"/>
            <w:vAlign w:val="center"/>
          </w:tcPr>
          <w:p>
            <w:pPr>
              <w:jc w:val="center"/>
              <w:rPr>
                <w:b/>
                <w:sz w:val="24"/>
              </w:rPr>
            </w:pPr>
            <w:r>
              <w:rPr>
                <w:rFonts w:hint="eastAsia"/>
                <w:b/>
                <w:sz w:val="24"/>
              </w:rPr>
              <w:t>学科</w:t>
            </w:r>
          </w:p>
          <w:p>
            <w:pPr>
              <w:jc w:val="center"/>
              <w:rPr>
                <w:b/>
                <w:sz w:val="24"/>
              </w:rPr>
            </w:pPr>
            <w:r>
              <w:rPr>
                <w:rFonts w:hint="eastAsia"/>
                <w:b/>
                <w:sz w:val="24"/>
              </w:rPr>
              <w:t>安排</w:t>
            </w:r>
          </w:p>
        </w:tc>
        <w:tc>
          <w:tcPr>
            <w:tcW w:w="1843" w:type="dxa"/>
            <w:vMerge w:val="restart"/>
            <w:vAlign w:val="center"/>
          </w:tcPr>
          <w:p>
            <w:pPr>
              <w:jc w:val="center"/>
              <w:rPr>
                <w:b/>
                <w:sz w:val="24"/>
              </w:rPr>
            </w:pPr>
            <w:r>
              <w:rPr>
                <w:rFonts w:hint="eastAsia"/>
                <w:b/>
                <w:sz w:val="24"/>
              </w:rPr>
              <w:t>授课内容</w:t>
            </w:r>
          </w:p>
        </w:tc>
        <w:tc>
          <w:tcPr>
            <w:tcW w:w="6095" w:type="dxa"/>
            <w:gridSpan w:val="2"/>
            <w:vAlign w:val="center"/>
          </w:tcPr>
          <w:p>
            <w:pPr>
              <w:jc w:val="center"/>
              <w:rPr>
                <w:b/>
                <w:sz w:val="24"/>
              </w:rPr>
            </w:pPr>
            <w:r>
              <w:rPr>
                <w:rFonts w:hint="eastAsia"/>
                <w:b/>
                <w:sz w:val="24"/>
              </w:rPr>
              <w:t>分层作业内容</w:t>
            </w:r>
          </w:p>
        </w:tc>
        <w:tc>
          <w:tcPr>
            <w:tcW w:w="1701" w:type="dxa"/>
            <w:vMerge w:val="restart"/>
            <w:vAlign w:val="center"/>
          </w:tcPr>
          <w:p>
            <w:pPr>
              <w:rPr>
                <w:b/>
                <w:sz w:val="24"/>
              </w:rPr>
            </w:pPr>
            <w:r>
              <w:rPr>
                <w:rFonts w:hint="eastAsia"/>
                <w:b/>
                <w:sz w:val="24"/>
              </w:rPr>
              <w:t>作业类型（包括口头、书面、阅读、实践）</w:t>
            </w:r>
          </w:p>
        </w:tc>
        <w:tc>
          <w:tcPr>
            <w:tcW w:w="1276" w:type="dxa"/>
            <w:vMerge w:val="restart"/>
            <w:vAlign w:val="center"/>
          </w:tcPr>
          <w:p>
            <w:pPr>
              <w:jc w:val="center"/>
              <w:rPr>
                <w:b/>
                <w:sz w:val="24"/>
              </w:rPr>
            </w:pPr>
            <w:r>
              <w:rPr>
                <w:rFonts w:hint="eastAsia"/>
                <w:b/>
                <w:sz w:val="24"/>
              </w:rPr>
              <w:t>作业时长</w:t>
            </w:r>
          </w:p>
        </w:tc>
        <w:tc>
          <w:tcPr>
            <w:tcW w:w="992" w:type="dxa"/>
            <w:vMerge w:val="restart"/>
            <w:vAlign w:val="center"/>
          </w:tcPr>
          <w:p>
            <w:pPr>
              <w:jc w:val="left"/>
            </w:pPr>
            <w:r>
              <w:rPr>
                <w:rFonts w:hint="eastAsia"/>
                <w:b/>
                <w:sz w:val="24"/>
              </w:rPr>
              <w:t>书面作业总时长</w:t>
            </w:r>
          </w:p>
          <w:p>
            <w:pPr>
              <w:rPr>
                <w:b/>
                <w:sz w:val="24"/>
              </w:rPr>
            </w:pPr>
            <w:r>
              <w:rPr>
                <w:rFonts w:hint="eastAsia"/>
              </w:rPr>
              <w:t>不限0分钟无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0" w:type="dxa"/>
            <w:vMerge w:val="continue"/>
          </w:tcPr>
          <w:p>
            <w:pPr>
              <w:jc w:val="left"/>
            </w:pPr>
          </w:p>
        </w:tc>
        <w:tc>
          <w:tcPr>
            <w:tcW w:w="740" w:type="dxa"/>
            <w:vMerge w:val="continue"/>
          </w:tcPr>
          <w:p>
            <w:pPr>
              <w:jc w:val="left"/>
            </w:pPr>
          </w:p>
        </w:tc>
        <w:tc>
          <w:tcPr>
            <w:tcW w:w="1038" w:type="dxa"/>
            <w:vMerge w:val="continue"/>
          </w:tcPr>
          <w:p>
            <w:pPr>
              <w:jc w:val="left"/>
            </w:pPr>
          </w:p>
        </w:tc>
        <w:tc>
          <w:tcPr>
            <w:tcW w:w="1843" w:type="dxa"/>
            <w:vMerge w:val="continue"/>
          </w:tcPr>
          <w:p>
            <w:pPr>
              <w:jc w:val="left"/>
            </w:pPr>
          </w:p>
        </w:tc>
        <w:tc>
          <w:tcPr>
            <w:tcW w:w="3260" w:type="dxa"/>
            <w:vAlign w:val="center"/>
          </w:tcPr>
          <w:p>
            <w:pPr>
              <w:jc w:val="center"/>
              <w:rPr>
                <w:sz w:val="24"/>
              </w:rPr>
            </w:pPr>
            <w:r>
              <w:rPr>
                <w:rFonts w:hint="eastAsia"/>
                <w:sz w:val="24"/>
              </w:rPr>
              <w:t>A</w:t>
            </w:r>
          </w:p>
        </w:tc>
        <w:tc>
          <w:tcPr>
            <w:tcW w:w="2835" w:type="dxa"/>
            <w:vAlign w:val="center"/>
          </w:tcPr>
          <w:p>
            <w:pPr>
              <w:jc w:val="center"/>
              <w:rPr>
                <w:sz w:val="24"/>
              </w:rPr>
            </w:pPr>
            <w:r>
              <w:rPr>
                <w:rFonts w:hint="eastAsia"/>
                <w:sz w:val="24"/>
              </w:rPr>
              <w:t>B</w:t>
            </w:r>
          </w:p>
        </w:tc>
        <w:tc>
          <w:tcPr>
            <w:tcW w:w="1701" w:type="dxa"/>
            <w:vMerge w:val="continue"/>
          </w:tcPr>
          <w:p>
            <w:pPr>
              <w:jc w:val="left"/>
            </w:pPr>
          </w:p>
        </w:tc>
        <w:tc>
          <w:tcPr>
            <w:tcW w:w="1276" w:type="dxa"/>
            <w:vMerge w:val="continue"/>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40" w:type="dxa"/>
            <w:vMerge w:val="restart"/>
            <w:vAlign w:val="center"/>
          </w:tcPr>
          <w:p>
            <w:pPr>
              <w:jc w:val="center"/>
              <w:rPr>
                <w:sz w:val="24"/>
              </w:rPr>
            </w:pPr>
            <w:r>
              <w:rPr>
                <w:sz w:val="24"/>
              </w:rPr>
              <w:t>周</w:t>
            </w:r>
            <w:r>
              <w:rPr>
                <w:rFonts w:hint="eastAsia"/>
                <w:sz w:val="24"/>
              </w:rPr>
              <w:t>三</w:t>
            </w:r>
          </w:p>
        </w:tc>
        <w:tc>
          <w:tcPr>
            <w:tcW w:w="740" w:type="dxa"/>
            <w:vAlign w:val="center"/>
          </w:tcPr>
          <w:p>
            <w:pPr>
              <w:jc w:val="center"/>
              <w:rPr>
                <w:sz w:val="24"/>
              </w:rPr>
            </w:pPr>
            <w:r>
              <w:rPr>
                <w:rFonts w:hint="eastAsia"/>
                <w:sz w:val="24"/>
              </w:rPr>
              <w:t>1</w:t>
            </w:r>
          </w:p>
        </w:tc>
        <w:tc>
          <w:tcPr>
            <w:tcW w:w="1038" w:type="dxa"/>
            <w:vAlign w:val="center"/>
          </w:tcPr>
          <w:p>
            <w:pPr>
              <w:jc w:val="center"/>
              <w:rPr>
                <w:sz w:val="22"/>
              </w:rPr>
            </w:pPr>
            <w:r>
              <w:rPr>
                <w:sz w:val="22"/>
              </w:rPr>
              <w:t>语文</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8</w:t>
            </w:r>
            <w:r>
              <w:rPr>
                <w:rFonts w:hint="eastAsia"/>
              </w:rPr>
              <w:t>、小猴子下山</w:t>
            </w:r>
          </w:p>
        </w:tc>
        <w:tc>
          <w:tcPr>
            <w:tcW w:w="3260" w:type="dxa"/>
            <w:vAlign w:val="top"/>
          </w:tcPr>
          <w:p>
            <w:pPr>
              <w:pStyle w:val="7"/>
              <w:numPr>
                <w:ilvl w:val="0"/>
                <w:numId w:val="10"/>
              </w:numPr>
              <w:ind w:firstLineChars="0"/>
              <w:jc w:val="left"/>
              <w:rPr>
                <w:rFonts w:asciiTheme="minorEastAsia" w:hAnsiTheme="minorEastAsia" w:cstheme="minorEastAsia"/>
                <w:szCs w:val="21"/>
              </w:rPr>
            </w:pPr>
            <w:r>
              <w:rPr>
                <w:rFonts w:hint="eastAsia" w:asciiTheme="minorEastAsia" w:hAnsiTheme="minorEastAsia" w:cstheme="minorEastAsia"/>
                <w:szCs w:val="21"/>
              </w:rPr>
              <w:t>根据图片复述课文。</w:t>
            </w:r>
          </w:p>
          <w:p>
            <w:pPr>
              <w:pStyle w:val="7"/>
              <w:numPr>
                <w:ilvl w:val="0"/>
                <w:numId w:val="10"/>
              </w:numPr>
              <w:ind w:left="360" w:leftChars="0" w:hanging="360" w:firstLineChars="0"/>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演一演“抗、摘、扔、捧、采、抱”的动作。</w:t>
            </w:r>
          </w:p>
        </w:tc>
        <w:tc>
          <w:tcPr>
            <w:tcW w:w="2835" w:type="dxa"/>
            <w:vAlign w:val="top"/>
          </w:tcPr>
          <w:p>
            <w:pPr>
              <w:jc w:val="left"/>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rPr>
              <w:t>演一演“抗、摘、扔、捧、采、抱”的动作。</w:t>
            </w:r>
          </w:p>
        </w:tc>
        <w:tc>
          <w:tcPr>
            <w:tcW w:w="1701" w:type="dxa"/>
            <w:vAlign w:val="top"/>
          </w:tcPr>
          <w:p>
            <w:pPr>
              <w:jc w:val="left"/>
            </w:pPr>
            <w:r>
              <w:rPr>
                <w:rFonts w:hint="eastAsia"/>
              </w:rPr>
              <w:t>口头</w:t>
            </w:r>
          </w:p>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w:t>
            </w:r>
            <w:r>
              <w:t>5</w:t>
            </w:r>
            <w:r>
              <w:rPr>
                <w:rFonts w:hint="eastAsia"/>
              </w:rPr>
              <w:t>分钟</w:t>
            </w:r>
          </w:p>
        </w:tc>
        <w:tc>
          <w:tcPr>
            <w:tcW w:w="992" w:type="dxa"/>
            <w:vMerge w:val="restart"/>
          </w:tcPr>
          <w:p>
            <w:pPr>
              <w:jc w:val="left"/>
            </w:pPr>
            <w:r>
              <w:rPr>
                <w:rFonts w:hint="eastAsia"/>
              </w:rPr>
              <w:t>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2</w:t>
            </w:r>
          </w:p>
        </w:tc>
        <w:tc>
          <w:tcPr>
            <w:tcW w:w="1038" w:type="dxa"/>
            <w:vAlign w:val="center"/>
          </w:tcPr>
          <w:p>
            <w:pPr>
              <w:rPr>
                <w:sz w:val="22"/>
              </w:rPr>
            </w:pPr>
            <w:r>
              <w:rPr>
                <w:rFonts w:hint="eastAsia"/>
                <w:sz w:val="22"/>
              </w:rPr>
              <w:t>数学</w:t>
            </w:r>
          </w:p>
        </w:tc>
        <w:tc>
          <w:tcPr>
            <w:tcW w:w="1843" w:type="dxa"/>
          </w:tcPr>
          <w:p>
            <w:pPr>
              <w:jc w:val="left"/>
            </w:pPr>
            <w:r>
              <w:rPr>
                <w:rFonts w:hint="default" w:asciiTheme="minorHAnsi" w:hAnsiTheme="minorHAnsi" w:eastAsiaTheme="minorEastAsia" w:cstheme="minorBidi"/>
                <w:kern w:val="2"/>
                <w:sz w:val="21"/>
                <w:szCs w:val="22"/>
                <w:lang w:val="en-US" w:eastAsia="zh-CN" w:bidi="ar-SA"/>
              </w:rPr>
              <w:t>练习十</w:t>
            </w:r>
          </w:p>
        </w:tc>
        <w:tc>
          <w:tcPr>
            <w:tcW w:w="3260" w:type="dxa"/>
          </w:tcPr>
          <w:p>
            <w:pPr>
              <w:jc w:val="left"/>
            </w:pPr>
            <w:r>
              <w:rPr>
                <w:rFonts w:hint="eastAsia"/>
              </w:rPr>
              <w:t>无</w:t>
            </w:r>
          </w:p>
        </w:tc>
        <w:tc>
          <w:tcPr>
            <w:tcW w:w="2835" w:type="dxa"/>
          </w:tcPr>
          <w:p>
            <w:pPr>
              <w:jc w:val="left"/>
            </w:pPr>
            <w:r>
              <w:rPr>
                <w:rFonts w:hint="eastAsia"/>
              </w:rPr>
              <w:t>无</w:t>
            </w:r>
          </w:p>
        </w:tc>
        <w:tc>
          <w:tcPr>
            <w:tcW w:w="1701" w:type="dxa"/>
          </w:tcPr>
          <w:p>
            <w:pPr>
              <w:jc w:val="left"/>
            </w:pPr>
            <w:r>
              <w:rPr>
                <w:rFonts w:hint="eastAsia"/>
              </w:rPr>
              <w:t>0</w:t>
            </w:r>
          </w:p>
        </w:tc>
        <w:tc>
          <w:tcPr>
            <w:tcW w:w="1276" w:type="dxa"/>
          </w:tcPr>
          <w:p>
            <w:pPr>
              <w:jc w:val="left"/>
            </w:pPr>
            <w:r>
              <w:rPr>
                <w:rFonts w:hint="eastAsia"/>
              </w:rPr>
              <w:t>0</w:t>
            </w: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3</w:t>
            </w:r>
          </w:p>
        </w:tc>
        <w:tc>
          <w:tcPr>
            <w:tcW w:w="1038" w:type="dxa"/>
            <w:vAlign w:val="center"/>
          </w:tcPr>
          <w:p>
            <w:pPr>
              <w:rPr>
                <w:sz w:val="22"/>
              </w:rPr>
            </w:pPr>
            <w:r>
              <w:rPr>
                <w:rFonts w:hint="eastAsia"/>
                <w:sz w:val="22"/>
              </w:rPr>
              <w:t>音乐</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听《节日舞曲》</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把课上学习的新疆舞动作表演给家人看。</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把课上学习的新疆舞动作表演给家人看。</w:t>
            </w:r>
          </w:p>
        </w:tc>
        <w:tc>
          <w:tcPr>
            <w:tcW w:w="1701"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3分钟</w:t>
            </w:r>
          </w:p>
        </w:tc>
        <w:tc>
          <w:tcPr>
            <w:tcW w:w="992" w:type="dxa"/>
            <w:vMerge w:val="continue"/>
            <w:vAlign w:val="top"/>
          </w:tcPr>
          <w:p>
            <w:pPr>
              <w:jc w:val="left"/>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4</w:t>
            </w:r>
          </w:p>
        </w:tc>
        <w:tc>
          <w:tcPr>
            <w:tcW w:w="1038" w:type="dxa"/>
            <w:vAlign w:val="center"/>
          </w:tcPr>
          <w:p>
            <w:pPr>
              <w:jc w:val="center"/>
              <w:rPr>
                <w:sz w:val="22"/>
              </w:rPr>
            </w:pPr>
            <w:r>
              <w:rPr>
                <w:rFonts w:hint="eastAsia"/>
                <w:sz w:val="22"/>
              </w:rPr>
              <w:t>德法</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rPr>
              <w:t>《家人的爱》第二课时</w:t>
            </w:r>
          </w:p>
        </w:tc>
        <w:tc>
          <w:tcPr>
            <w:tcW w:w="3260" w:type="dxa"/>
            <w:vAlign w:val="top"/>
          </w:tcPr>
          <w:p>
            <w:pPr>
              <w:jc w:val="left"/>
              <w:rPr>
                <w:rFonts w:asciiTheme="minorHAnsi" w:hAnsiTheme="minorHAnsi" w:eastAsiaTheme="minorEastAsia" w:cstheme="minorBidi"/>
                <w:kern w:val="2"/>
                <w:sz w:val="21"/>
                <w:szCs w:val="22"/>
                <w:lang w:val="en-US" w:eastAsia="zh-CN" w:bidi="ar-SA"/>
              </w:rPr>
            </w:pPr>
            <w:r>
              <w:rPr>
                <w:rFonts w:hint="eastAsia"/>
              </w:rPr>
              <w:t>试着通过自己的行动</w:t>
            </w:r>
            <w:r>
              <w:t>，让家人感受到自己的爱</w:t>
            </w:r>
            <w:r>
              <w:rPr>
                <w:rFonts w:hint="eastAsia"/>
              </w:rPr>
              <w:t>。</w:t>
            </w:r>
          </w:p>
        </w:tc>
        <w:tc>
          <w:tcPr>
            <w:tcW w:w="2835" w:type="dxa"/>
            <w:vAlign w:val="top"/>
          </w:tcPr>
          <w:p>
            <w:pPr>
              <w:jc w:val="left"/>
              <w:rPr>
                <w:rFonts w:asciiTheme="minorHAnsi" w:hAnsiTheme="minorHAnsi" w:eastAsiaTheme="minorEastAsia" w:cstheme="minorBidi"/>
                <w:kern w:val="2"/>
                <w:sz w:val="21"/>
                <w:szCs w:val="22"/>
                <w:lang w:val="en-US" w:eastAsia="zh-CN" w:bidi="ar-SA"/>
              </w:rPr>
            </w:pPr>
            <w:r>
              <w:rPr>
                <w:rFonts w:hint="eastAsia"/>
              </w:rPr>
              <w:t>试着通过自己的行动</w:t>
            </w:r>
            <w:r>
              <w:t>，让家人感受到自己的爱</w:t>
            </w:r>
            <w:r>
              <w:rPr>
                <w:rFonts w:hint="eastAsia"/>
              </w:rPr>
              <w:t>。</w:t>
            </w:r>
          </w:p>
        </w:tc>
        <w:tc>
          <w:tcPr>
            <w:tcW w:w="1701" w:type="dxa"/>
            <w:vAlign w:val="top"/>
          </w:tcPr>
          <w:p>
            <w:pPr>
              <w:jc w:val="left"/>
              <w:rPr>
                <w:rFonts w:asciiTheme="minorHAnsi" w:hAnsiTheme="minorHAnsi" w:eastAsiaTheme="minorEastAsia" w:cstheme="minorBidi"/>
                <w:kern w:val="2"/>
                <w:sz w:val="21"/>
                <w:szCs w:val="22"/>
                <w:lang w:val="en-US" w:eastAsia="zh-CN" w:bidi="ar-SA"/>
              </w:rPr>
            </w:pPr>
            <w:r>
              <w:t>实践</w:t>
            </w:r>
          </w:p>
        </w:tc>
        <w:tc>
          <w:tcPr>
            <w:tcW w:w="1276" w:type="dxa"/>
            <w:vAlign w:val="top"/>
          </w:tcPr>
          <w:p>
            <w:pPr>
              <w:jc w:val="left"/>
              <w:rPr>
                <w:rFonts w:asciiTheme="minorHAnsi" w:hAnsiTheme="minorHAnsi" w:eastAsiaTheme="minorEastAsia" w:cstheme="minorBidi"/>
                <w:kern w:val="2"/>
                <w:sz w:val="21"/>
                <w:szCs w:val="22"/>
                <w:lang w:val="en-US" w:eastAsia="zh-CN" w:bidi="ar-SA"/>
              </w:rPr>
            </w:pPr>
            <w:r>
              <w:rPr>
                <w:rFonts w:hint="eastAsia"/>
              </w:rPr>
              <w:t>10分钟</w:t>
            </w:r>
          </w:p>
        </w:tc>
        <w:tc>
          <w:tcPr>
            <w:tcW w:w="992" w:type="dxa"/>
            <w:vMerge w:val="continue"/>
            <w:vAlign w:val="top"/>
          </w:tcPr>
          <w:p>
            <w:pPr>
              <w:jc w:val="left"/>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5</w:t>
            </w:r>
          </w:p>
        </w:tc>
        <w:tc>
          <w:tcPr>
            <w:tcW w:w="1038" w:type="dxa"/>
            <w:vAlign w:val="center"/>
          </w:tcPr>
          <w:p>
            <w:pPr>
              <w:jc w:val="center"/>
              <w:rPr>
                <w:sz w:val="22"/>
              </w:rPr>
            </w:pPr>
            <w:r>
              <w:rPr>
                <w:rFonts w:hint="eastAsia"/>
                <w:sz w:val="22"/>
              </w:rPr>
              <w:t>科学</w:t>
            </w:r>
          </w:p>
        </w:tc>
        <w:tc>
          <w:tcPr>
            <w:tcW w:w="1843" w:type="dxa"/>
            <w:vAlign w:val="top"/>
          </w:tcPr>
          <w:p>
            <w:pPr>
              <w:jc w:val="left"/>
              <w:rPr>
                <w:rFonts w:asciiTheme="minorHAnsi" w:hAnsiTheme="minorHAnsi" w:eastAsiaTheme="minorEastAsia" w:cstheme="minorBidi"/>
                <w:kern w:val="2"/>
                <w:sz w:val="21"/>
                <w:szCs w:val="22"/>
                <w:lang w:val="en-US" w:eastAsia="zh-CN" w:bidi="ar-SA"/>
              </w:rPr>
            </w:pPr>
            <w:r>
              <w:rPr>
                <w:rFonts w:hint="eastAsia"/>
                <w:color w:val="000000"/>
                <w:sz w:val="22"/>
              </w:rPr>
              <w:t>形形色色</w:t>
            </w:r>
            <w:r>
              <w:rPr>
                <w:color w:val="000000"/>
                <w:sz w:val="22"/>
              </w:rPr>
              <w:t>的动物</w:t>
            </w:r>
            <w:r>
              <w:rPr>
                <w:rFonts w:hint="eastAsia"/>
                <w:color w:val="000000"/>
                <w:sz w:val="22"/>
              </w:rPr>
              <w:t>（2）</w:t>
            </w:r>
          </w:p>
        </w:tc>
        <w:tc>
          <w:tcPr>
            <w:tcW w:w="3260"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ascii="宋体" w:hAnsi="宋体"/>
                <w:color w:val="000000"/>
                <w:szCs w:val="21"/>
              </w:rPr>
              <w:t>学会</w:t>
            </w:r>
            <w:r>
              <w:rPr>
                <w:rFonts w:ascii="宋体" w:hAnsi="宋体"/>
                <w:color w:val="000000"/>
                <w:szCs w:val="21"/>
              </w:rPr>
              <w:t>归纳动物的共同特征。</w:t>
            </w:r>
          </w:p>
        </w:tc>
        <w:tc>
          <w:tcPr>
            <w:tcW w:w="2835" w:type="dxa"/>
            <w:vAlign w:val="top"/>
          </w:tcPr>
          <w:p>
            <w:pPr>
              <w:jc w:val="left"/>
              <w:rPr>
                <w:rFonts w:hint="eastAsia" w:asciiTheme="minorHAnsi" w:hAnsiTheme="minorHAnsi" w:eastAsiaTheme="minorEastAsia" w:cstheme="minorBidi"/>
                <w:kern w:val="2"/>
                <w:sz w:val="21"/>
                <w:szCs w:val="22"/>
                <w:lang w:val="en-US" w:eastAsia="zh-CN" w:bidi="ar-SA"/>
              </w:rPr>
            </w:pPr>
            <w:r>
              <w:rPr>
                <w:rFonts w:hint="eastAsia" w:ascii="宋体" w:hAnsi="宋体"/>
                <w:color w:val="000000"/>
                <w:szCs w:val="21"/>
              </w:rPr>
              <w:t>认识并</w:t>
            </w:r>
            <w:r>
              <w:rPr>
                <w:rFonts w:ascii="宋体" w:hAnsi="宋体"/>
                <w:color w:val="000000"/>
                <w:szCs w:val="21"/>
              </w:rPr>
              <w:t>介绍我国的</w:t>
            </w:r>
            <w:r>
              <w:rPr>
                <w:rFonts w:hint="eastAsia" w:ascii="宋体" w:hAnsi="宋体"/>
                <w:color w:val="000000"/>
                <w:szCs w:val="21"/>
              </w:rPr>
              <w:t>珍稀</w:t>
            </w:r>
            <w:r>
              <w:rPr>
                <w:rFonts w:ascii="宋体" w:hAnsi="宋体"/>
                <w:color w:val="000000"/>
                <w:szCs w:val="21"/>
              </w:rPr>
              <w:t>动物。</w:t>
            </w:r>
          </w:p>
        </w:tc>
        <w:tc>
          <w:tcPr>
            <w:tcW w:w="1701" w:type="dxa"/>
            <w:vAlign w:val="top"/>
          </w:tcPr>
          <w:p>
            <w:pPr>
              <w:jc w:val="left"/>
            </w:pPr>
          </w:p>
          <w:p>
            <w:pPr>
              <w:ind w:firstLine="420" w:firstLineChars="200"/>
              <w:jc w:val="left"/>
              <w:rPr>
                <w:rFonts w:asciiTheme="minorHAnsi" w:hAnsiTheme="minorHAnsi" w:eastAsiaTheme="minorEastAsia" w:cstheme="minorBidi"/>
                <w:kern w:val="2"/>
                <w:sz w:val="21"/>
                <w:szCs w:val="22"/>
                <w:lang w:val="en-US" w:eastAsia="zh-CN" w:bidi="ar-SA"/>
              </w:rPr>
            </w:pPr>
            <w:r>
              <w:rPr>
                <w:rFonts w:hint="eastAsia"/>
              </w:rPr>
              <w:t>实践</w:t>
            </w:r>
          </w:p>
        </w:tc>
        <w:tc>
          <w:tcPr>
            <w:tcW w:w="1276" w:type="dxa"/>
            <w:vAlign w:val="top"/>
          </w:tcPr>
          <w:p>
            <w:pPr>
              <w:jc w:val="left"/>
            </w:pPr>
          </w:p>
          <w:p>
            <w:pPr>
              <w:ind w:firstLine="210" w:firstLineChars="100"/>
              <w:jc w:val="left"/>
              <w:rPr>
                <w:rFonts w:asciiTheme="minorHAnsi" w:hAnsiTheme="minorHAnsi" w:eastAsiaTheme="minorEastAsia" w:cstheme="minorBidi"/>
                <w:kern w:val="2"/>
                <w:sz w:val="21"/>
                <w:szCs w:val="22"/>
                <w:lang w:val="en-US" w:eastAsia="zh-CN" w:bidi="ar-SA"/>
              </w:rPr>
            </w:pPr>
            <w:r>
              <w:rPr>
                <w:rFonts w:hint="eastAsia"/>
              </w:rPr>
              <w:t>不限</w:t>
            </w:r>
          </w:p>
        </w:tc>
        <w:tc>
          <w:tcPr>
            <w:tcW w:w="992" w:type="dxa"/>
            <w:vMerge w:val="continue"/>
            <w:vAlign w:val="top"/>
          </w:tcPr>
          <w:p>
            <w:pPr>
              <w:jc w:val="left"/>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740" w:type="dxa"/>
            <w:vMerge w:val="continue"/>
            <w:vAlign w:val="center"/>
          </w:tcPr>
          <w:p>
            <w:pPr>
              <w:jc w:val="center"/>
              <w:rPr>
                <w:sz w:val="24"/>
              </w:rPr>
            </w:pPr>
          </w:p>
        </w:tc>
        <w:tc>
          <w:tcPr>
            <w:tcW w:w="740" w:type="dxa"/>
            <w:vAlign w:val="center"/>
          </w:tcPr>
          <w:p>
            <w:pPr>
              <w:jc w:val="center"/>
              <w:rPr>
                <w:sz w:val="24"/>
              </w:rPr>
            </w:pPr>
            <w:r>
              <w:rPr>
                <w:rFonts w:hint="eastAsia"/>
                <w:sz w:val="24"/>
              </w:rPr>
              <w:t>6</w:t>
            </w:r>
          </w:p>
        </w:tc>
        <w:tc>
          <w:tcPr>
            <w:tcW w:w="1038" w:type="dxa"/>
            <w:vAlign w:val="center"/>
          </w:tcPr>
          <w:p>
            <w:pPr>
              <w:jc w:val="center"/>
              <w:rPr>
                <w:sz w:val="22"/>
              </w:rPr>
            </w:pPr>
          </w:p>
        </w:tc>
        <w:tc>
          <w:tcPr>
            <w:tcW w:w="1843" w:type="dxa"/>
          </w:tcPr>
          <w:p>
            <w:pPr>
              <w:jc w:val="left"/>
            </w:pPr>
          </w:p>
        </w:tc>
        <w:tc>
          <w:tcPr>
            <w:tcW w:w="3260" w:type="dxa"/>
          </w:tcPr>
          <w:p>
            <w:pPr>
              <w:jc w:val="left"/>
            </w:pPr>
          </w:p>
        </w:tc>
        <w:tc>
          <w:tcPr>
            <w:tcW w:w="2835" w:type="dxa"/>
          </w:tcPr>
          <w:p>
            <w:pPr>
              <w:jc w:val="left"/>
            </w:pPr>
          </w:p>
        </w:tc>
        <w:tc>
          <w:tcPr>
            <w:tcW w:w="1701" w:type="dxa"/>
          </w:tcPr>
          <w:p>
            <w:pPr>
              <w:jc w:val="left"/>
            </w:pPr>
          </w:p>
        </w:tc>
        <w:tc>
          <w:tcPr>
            <w:tcW w:w="1276" w:type="dxa"/>
          </w:tcPr>
          <w:p>
            <w:pPr>
              <w:jc w:val="left"/>
            </w:pPr>
          </w:p>
        </w:tc>
        <w:tc>
          <w:tcPr>
            <w:tcW w:w="992"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40" w:type="dxa"/>
          </w:tcPr>
          <w:p>
            <w:pPr>
              <w:jc w:val="left"/>
            </w:pPr>
          </w:p>
        </w:tc>
        <w:tc>
          <w:tcPr>
            <w:tcW w:w="740" w:type="dxa"/>
          </w:tcPr>
          <w:p>
            <w:pPr>
              <w:jc w:val="left"/>
            </w:pPr>
          </w:p>
        </w:tc>
        <w:tc>
          <w:tcPr>
            <w:tcW w:w="1038" w:type="dxa"/>
          </w:tcPr>
          <w:p>
            <w:pPr>
              <w:jc w:val="left"/>
            </w:pPr>
          </w:p>
        </w:tc>
        <w:tc>
          <w:tcPr>
            <w:tcW w:w="1843" w:type="dxa"/>
          </w:tcPr>
          <w:p>
            <w:pPr>
              <w:jc w:val="left"/>
            </w:pPr>
          </w:p>
        </w:tc>
        <w:tc>
          <w:tcPr>
            <w:tcW w:w="3260" w:type="dxa"/>
          </w:tcPr>
          <w:p>
            <w:pPr>
              <w:jc w:val="left"/>
            </w:pPr>
          </w:p>
        </w:tc>
        <w:tc>
          <w:tcPr>
            <w:tcW w:w="2835" w:type="dxa"/>
          </w:tcPr>
          <w:p>
            <w:pPr>
              <w:jc w:val="left"/>
            </w:pPr>
          </w:p>
        </w:tc>
        <w:tc>
          <w:tcPr>
            <w:tcW w:w="1701" w:type="dxa"/>
          </w:tcPr>
          <w:p>
            <w:pPr>
              <w:jc w:val="left"/>
            </w:pPr>
          </w:p>
        </w:tc>
        <w:tc>
          <w:tcPr>
            <w:tcW w:w="1276" w:type="dxa"/>
          </w:tcPr>
          <w:p>
            <w:pPr>
              <w:jc w:val="left"/>
            </w:pPr>
          </w:p>
        </w:tc>
        <w:tc>
          <w:tcPr>
            <w:tcW w:w="992" w:type="dxa"/>
          </w:tcPr>
          <w:p>
            <w:pPr>
              <w:jc w:val="left"/>
            </w:pPr>
          </w:p>
        </w:tc>
      </w:tr>
    </w:tbl>
    <w:p>
      <w:pPr>
        <w:jc w:val="center"/>
        <w:rPr>
          <w:b/>
          <w:sz w:val="32"/>
        </w:rPr>
      </w:pPr>
    </w:p>
    <w:p>
      <w:pPr>
        <w:wordWrap w:val="0"/>
        <w:ind w:right="480"/>
        <w:jc w:val="right"/>
        <w:rPr>
          <w:b/>
          <w:sz w:val="24"/>
          <w:u w:val="single"/>
        </w:rPr>
      </w:pPr>
      <w:r>
        <w:rPr>
          <w:rFonts w:hint="eastAsia"/>
          <w:b/>
          <w:sz w:val="24"/>
        </w:rPr>
        <w:t>班主任签名：</w:t>
      </w:r>
      <w:r>
        <w:rPr>
          <w:rFonts w:hint="eastAsia"/>
          <w:b/>
          <w:sz w:val="24"/>
          <w:u w:val="single"/>
        </w:rPr>
        <w:t xml:space="preserve">  高小玲  </w:t>
      </w:r>
      <w:r>
        <w:rPr>
          <w:rFonts w:hint="eastAsia"/>
          <w:b/>
          <w:sz w:val="24"/>
        </w:rPr>
        <w:t xml:space="preserve">       年级组长签名 </w:t>
      </w:r>
      <w:r>
        <w:rPr>
          <w:b/>
          <w:sz w:val="24"/>
          <w:u w:val="single"/>
        </w:rPr>
        <w:t xml:space="preserve">   </w:t>
      </w:r>
      <w:r>
        <w:rPr>
          <w:rFonts w:hint="eastAsia"/>
          <w:b/>
          <w:sz w:val="24"/>
          <w:u w:val="single"/>
        </w:rPr>
        <w:t xml:space="preserve">袁玮丽   </w:t>
      </w:r>
    </w:p>
    <w:sectPr>
      <w:pgSz w:w="16838" w:h="11906" w:orient="landscape"/>
      <w:pgMar w:top="851" w:right="1440" w:bottom="1135"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41971"/>
    <w:multiLevelType w:val="multilevel"/>
    <w:tmpl w:val="00C4197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1E08A9"/>
    <w:multiLevelType w:val="multilevel"/>
    <w:tmpl w:val="011E08A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A940BF1"/>
    <w:multiLevelType w:val="multilevel"/>
    <w:tmpl w:val="0A940BF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93B2882"/>
    <w:multiLevelType w:val="multilevel"/>
    <w:tmpl w:val="193B2882"/>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A155D1E"/>
    <w:multiLevelType w:val="multilevel"/>
    <w:tmpl w:val="1A155D1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9EC7B12"/>
    <w:multiLevelType w:val="multilevel"/>
    <w:tmpl w:val="29EC7B1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6C40285"/>
    <w:multiLevelType w:val="multilevel"/>
    <w:tmpl w:val="46C4028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37C7DE7"/>
    <w:multiLevelType w:val="multilevel"/>
    <w:tmpl w:val="537C7DE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2EA4AC1"/>
    <w:multiLevelType w:val="multilevel"/>
    <w:tmpl w:val="72EA4AC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73449E3"/>
    <w:multiLevelType w:val="multilevel"/>
    <w:tmpl w:val="773449E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1"/>
  </w:num>
  <w:num w:numId="3">
    <w:abstractNumId w:val="6"/>
  </w:num>
  <w:num w:numId="4">
    <w:abstractNumId w:val="0"/>
  </w:num>
  <w:num w:numId="5">
    <w:abstractNumId w:val="3"/>
  </w:num>
  <w:num w:numId="6">
    <w:abstractNumId w:val="7"/>
  </w:num>
  <w:num w:numId="7">
    <w:abstractNumId w:val="5"/>
  </w:num>
  <w:num w:numId="8">
    <w:abstractNumId w:val="8"/>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000000"/>
    <w:rsid w:val="13794F5E"/>
    <w:rsid w:val="61731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uiPriority w:val="99"/>
    <w:rPr>
      <w:rFonts w:asciiTheme="minorHAnsi" w:hAnsiTheme="minorHAnsi" w:eastAsiaTheme="minorEastAsia" w:cstheme="minorBidi"/>
      <w:kern w:val="2"/>
      <w:sz w:val="18"/>
      <w:szCs w:val="18"/>
    </w:rPr>
  </w:style>
  <w:style w:type="character" w:customStyle="1" w:styleId="9">
    <w:name w:val="页脚 Char"/>
    <w:basedOn w:val="6"/>
    <w:link w:val="2"/>
    <w:uiPriority w:val="99"/>
    <w:rPr>
      <w:rFonts w:asciiTheme="minorHAnsi" w:hAnsiTheme="minorHAnsi" w:eastAsiaTheme="minorEastAsia" w:cstheme="minorBidi"/>
      <w:kern w:val="2"/>
      <w:sz w:val="18"/>
      <w:szCs w:val="18"/>
    </w:rPr>
  </w:style>
  <w:style w:type="paragraph" w:customStyle="1" w:styleId="10">
    <w:name w:val="列出段落1"/>
    <w:basedOn w:val="1"/>
    <w:qFormat/>
    <w:uiPriority w:val="34"/>
    <w:pPr>
      <w:ind w:firstLine="420" w:firstLineChars="200"/>
    </w:pPr>
  </w:style>
  <w:style w:type="table" w:customStyle="1" w:styleId="11">
    <w:name w:val="网格型1"/>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714</Words>
  <Characters>4076</Characters>
  <Lines>33</Lines>
  <Paragraphs>9</Paragraphs>
  <TotalTime>3</TotalTime>
  <ScaleCrop>false</ScaleCrop>
  <LinksUpToDate>false</LinksUpToDate>
  <CharactersWithSpaces>4781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2021-08-26T03:15:00Z</dcterms:created>
  <dc:creator>USER</dc:creator>
  <cp:lastModifiedBy>语笑嫣然</cp:lastModifiedBy>
  <dcterms:modified xsi:type="dcterms:W3CDTF">2022-05-06T06:20:56Z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3202BDF85E974E1A9814AA3385F36EF0</vt:lpwstr>
  </property>
</Properties>
</file>